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eastAsia="Times New Roman" w:cs="Times New Roman"/>
          <w:sz w:val="28"/>
          <w:szCs w:val="28"/>
          <w:lang w:eastAsia="ru-RU"/>
        </w:rPr>
      </w:pPr>
    </w:p>
    <w:p>
      <w:pPr>
        <w:rPr>
          <w:rFonts w:ascii="Times New Roman" w:hAnsi="Times New Roman" w:eastAsia="Times New Roman" w:cs="Times New Roman"/>
          <w:sz w:val="28"/>
          <w:szCs w:val="28"/>
          <w:lang w:eastAsia="ru-RU"/>
        </w:rPr>
      </w:pPr>
    </w:p>
    <w:p>
      <w:pPr>
        <w:rPr>
          <w:rFonts w:ascii="Times New Roman" w:hAnsi="Times New Roman" w:cs="Times New Roman"/>
          <w:sz w:val="28"/>
          <w:szCs w:val="28"/>
        </w:rPr>
      </w:pPr>
    </w:p>
    <w:p>
      <w:pPr>
        <w:jc w:val="center"/>
        <w:rPr>
          <w:rFonts w:ascii="Times New Roman" w:hAnsi="Times New Roman" w:cs="Times New Roman"/>
          <w:sz w:val="28"/>
          <w:szCs w:val="28"/>
        </w:rPr>
      </w:pPr>
    </w:p>
    <w:p>
      <w:pPr>
        <w:jc w:val="center"/>
        <w:rPr>
          <w:rFonts w:ascii="Times New Roman" w:hAnsi="Times New Roman" w:cs="Times New Roman"/>
          <w:b/>
          <w:sz w:val="40"/>
          <w:szCs w:val="40"/>
        </w:rPr>
      </w:pPr>
    </w:p>
    <w:p>
      <w:pPr>
        <w:jc w:val="center"/>
        <w:rPr>
          <w:rFonts w:ascii="Times New Roman" w:hAnsi="Times New Roman" w:cs="Times New Roman"/>
          <w:b/>
          <w:sz w:val="40"/>
          <w:szCs w:val="40"/>
        </w:rPr>
      </w:pPr>
    </w:p>
    <w:p>
      <w:pPr>
        <w:jc w:val="center"/>
        <w:rPr>
          <w:rFonts w:ascii="Times New Roman" w:hAnsi="Times New Roman" w:cs="Times New Roman"/>
          <w:b/>
          <w:sz w:val="40"/>
          <w:szCs w:val="40"/>
        </w:rPr>
      </w:pPr>
      <w:r>
        <w:rPr>
          <w:rFonts w:ascii="Times New Roman" w:hAnsi="Times New Roman" w:cs="Times New Roman"/>
          <w:b/>
          <w:sz w:val="40"/>
          <w:szCs w:val="40"/>
        </w:rPr>
        <w:t>ПОЛОЖЕНИЕ</w:t>
      </w:r>
    </w:p>
    <w:p>
      <w:pPr>
        <w:jc w:val="center"/>
        <w:rPr>
          <w:rFonts w:ascii="Times New Roman" w:hAnsi="Times New Roman" w:cs="Times New Roman"/>
          <w:b/>
          <w:sz w:val="40"/>
          <w:szCs w:val="40"/>
        </w:rPr>
      </w:pPr>
      <w:r>
        <w:rPr>
          <w:rFonts w:ascii="Times New Roman" w:hAnsi="Times New Roman" w:cs="Times New Roman"/>
          <w:b/>
          <w:sz w:val="40"/>
          <w:szCs w:val="40"/>
        </w:rPr>
        <w:t>I ОБЛАСТНОГО ФЕСТИВАЛЯ ТВОРЧЕСТВА</w:t>
      </w:r>
    </w:p>
    <w:p>
      <w:pPr>
        <w:jc w:val="center"/>
        <w:rPr>
          <w:rFonts w:ascii="Times New Roman" w:hAnsi="Times New Roman" w:cs="Times New Roman"/>
          <w:b/>
          <w:sz w:val="40"/>
          <w:szCs w:val="40"/>
        </w:rPr>
      </w:pPr>
      <w:r>
        <w:rPr>
          <w:rFonts w:ascii="Times New Roman" w:hAnsi="Times New Roman" w:cs="Times New Roman"/>
          <w:b/>
          <w:sz w:val="40"/>
          <w:szCs w:val="40"/>
        </w:rPr>
        <w:t>БЛИЖЕ К СЕРДЦУ</w:t>
      </w:r>
    </w:p>
    <w:p>
      <w:pPr>
        <w:rPr>
          <w:rFonts w:ascii="Times New Roman" w:hAnsi="Times New Roman" w:cs="Times New Roman"/>
          <w:sz w:val="28"/>
          <w:szCs w:val="28"/>
        </w:rPr>
      </w:pPr>
    </w:p>
    <w:p>
      <w:pPr>
        <w:rPr>
          <w:rFonts w:ascii="Times New Roman" w:hAnsi="Times New Roman" w:cs="Times New Roman"/>
          <w:sz w:val="28"/>
          <w:szCs w:val="28"/>
        </w:rPr>
      </w:pPr>
    </w:p>
    <w:p>
      <w:pPr>
        <w:rPr>
          <w:rFonts w:ascii="Times New Roman" w:hAnsi="Times New Roman" w:cs="Times New Roman"/>
          <w:sz w:val="28"/>
          <w:szCs w:val="28"/>
        </w:rPr>
      </w:pPr>
    </w:p>
    <w:p>
      <w:pPr>
        <w:rPr>
          <w:rFonts w:ascii="Times New Roman" w:hAnsi="Times New Roman" w:cs="Times New Roman"/>
          <w:sz w:val="28"/>
          <w:szCs w:val="28"/>
        </w:rPr>
      </w:pPr>
    </w:p>
    <w:p>
      <w:pPr>
        <w:rPr>
          <w:rFonts w:ascii="Times New Roman" w:hAnsi="Times New Roman" w:cs="Times New Roman"/>
          <w:sz w:val="28"/>
          <w:szCs w:val="28"/>
        </w:rPr>
      </w:pPr>
    </w:p>
    <w:p>
      <w:pPr>
        <w:rPr>
          <w:rFonts w:ascii="Times New Roman" w:hAnsi="Times New Roman" w:cs="Times New Roman"/>
          <w:sz w:val="28"/>
          <w:szCs w:val="28"/>
        </w:rPr>
      </w:pPr>
    </w:p>
    <w:p>
      <w:pPr>
        <w:rPr>
          <w:rFonts w:ascii="Times New Roman" w:hAnsi="Times New Roman" w:cs="Times New Roman"/>
          <w:sz w:val="28"/>
          <w:szCs w:val="28"/>
        </w:rPr>
      </w:pPr>
    </w:p>
    <w:p>
      <w:pPr>
        <w:rPr>
          <w:rFonts w:ascii="Times New Roman" w:hAnsi="Times New Roman" w:cs="Times New Roman"/>
          <w:sz w:val="28"/>
          <w:szCs w:val="28"/>
        </w:rPr>
      </w:pPr>
    </w:p>
    <w:p>
      <w:pPr>
        <w:rPr>
          <w:rFonts w:ascii="Times New Roman" w:hAnsi="Times New Roman" w:cs="Times New Roman"/>
          <w:sz w:val="28"/>
          <w:szCs w:val="28"/>
        </w:rPr>
      </w:pPr>
    </w:p>
    <w:p>
      <w:pPr>
        <w:rPr>
          <w:rFonts w:ascii="Times New Roman" w:hAnsi="Times New Roman" w:cs="Times New Roman"/>
          <w:sz w:val="28"/>
          <w:szCs w:val="28"/>
        </w:rPr>
      </w:pPr>
    </w:p>
    <w:p>
      <w:pPr>
        <w:rPr>
          <w:rFonts w:ascii="Times New Roman" w:hAnsi="Times New Roman" w:cs="Times New Roman"/>
          <w:sz w:val="28"/>
          <w:szCs w:val="28"/>
        </w:rPr>
      </w:pPr>
    </w:p>
    <w:p>
      <w:pPr>
        <w:rPr>
          <w:rFonts w:ascii="Times New Roman" w:hAnsi="Times New Roman" w:cs="Times New Roman"/>
          <w:sz w:val="28"/>
          <w:szCs w:val="28"/>
        </w:rPr>
      </w:pPr>
    </w:p>
    <w:p>
      <w:pPr>
        <w:rPr>
          <w:rFonts w:ascii="Times New Roman" w:hAnsi="Times New Roman" w:cs="Times New Roman"/>
          <w:sz w:val="28"/>
          <w:szCs w:val="28"/>
        </w:rPr>
      </w:pPr>
    </w:p>
    <w:p>
      <w:pPr>
        <w:rPr>
          <w:rFonts w:ascii="Times New Roman" w:hAnsi="Times New Roman" w:cs="Times New Roman"/>
          <w:sz w:val="28"/>
          <w:szCs w:val="28"/>
        </w:rPr>
      </w:pPr>
    </w:p>
    <w:p>
      <w:pPr>
        <w:rPr>
          <w:rFonts w:ascii="Times New Roman" w:hAnsi="Times New Roman" w:cs="Times New Roman"/>
          <w:sz w:val="28"/>
          <w:szCs w:val="28"/>
        </w:rPr>
      </w:pPr>
    </w:p>
    <w:p>
      <w:pPr>
        <w:jc w:val="center"/>
        <w:rPr>
          <w:rFonts w:ascii="Times New Roman" w:hAnsi="Times New Roman" w:cs="Times New Roman"/>
          <w:b/>
          <w:sz w:val="32"/>
          <w:szCs w:val="32"/>
        </w:rPr>
      </w:pPr>
      <w:r>
        <w:rPr>
          <w:rFonts w:ascii="Times New Roman" w:hAnsi="Times New Roman" w:cs="Times New Roman"/>
          <w:b/>
          <w:sz w:val="32"/>
          <w:szCs w:val="32"/>
        </w:rPr>
        <w:t>ЧЕЛЯБИНСК  2019</w:t>
      </w:r>
    </w:p>
    <w:p>
      <w:pPr>
        <w:jc w:val="center"/>
        <w:rPr>
          <w:rFonts w:ascii="Times New Roman" w:hAnsi="Times New Roman" w:cs="Times New Roman"/>
          <w:b/>
          <w:sz w:val="32"/>
          <w:szCs w:val="32"/>
        </w:rPr>
      </w:pPr>
    </w:p>
    <w:p>
      <w:pPr>
        <w:numPr>
          <w:ilvl w:val="0"/>
          <w:numId w:val="1"/>
        </w:numPr>
        <w:spacing w:after="0"/>
        <w:rPr>
          <w:rFonts w:ascii="Times New Roman" w:hAnsi="Times New Roman" w:cs="Times New Roman"/>
          <w:b/>
          <w:bCs/>
          <w:sz w:val="28"/>
          <w:szCs w:val="28"/>
        </w:rPr>
      </w:pPr>
      <w:r>
        <w:rPr>
          <w:rFonts w:ascii="Times New Roman" w:hAnsi="Times New Roman" w:cs="Times New Roman"/>
          <w:b/>
          <w:bCs/>
          <w:sz w:val="28"/>
          <w:szCs w:val="28"/>
        </w:rPr>
        <w:t>Общие положения</w:t>
      </w:r>
    </w:p>
    <w:p>
      <w:pPr>
        <w:pStyle w:val="11"/>
        <w:rPr>
          <w:rFonts w:ascii="Times New Roman" w:hAnsi="Times New Roman" w:cs="Times New Roman"/>
          <w:sz w:val="28"/>
          <w:szCs w:val="28"/>
        </w:rPr>
      </w:pPr>
    </w:p>
    <w:p>
      <w:pPr>
        <w:tabs>
          <w:tab w:val="left" w:pos="1134"/>
        </w:tabs>
        <w:spacing w:after="0"/>
        <w:ind w:firstLine="1134"/>
        <w:jc w:val="both"/>
        <w:rPr>
          <w:rStyle w:val="14"/>
          <w:sz w:val="24"/>
          <w:szCs w:val="24"/>
        </w:rPr>
      </w:pPr>
      <w:r>
        <w:rPr>
          <w:rStyle w:val="14"/>
          <w:sz w:val="24"/>
          <w:szCs w:val="24"/>
        </w:rPr>
        <w:t>Настоящее Положение</w:t>
      </w:r>
      <w:r>
        <w:rPr>
          <w:rFonts w:ascii="Times New Roman" w:hAnsi="Times New Roman" w:cs="Times New Roman"/>
          <w:sz w:val="24"/>
          <w:szCs w:val="24"/>
        </w:rPr>
        <w:t xml:space="preserve"> </w:t>
      </w:r>
      <w:r>
        <w:rPr>
          <w:rStyle w:val="14"/>
          <w:sz w:val="24"/>
          <w:szCs w:val="24"/>
        </w:rPr>
        <w:t xml:space="preserve">о проведении </w:t>
      </w:r>
      <w:r>
        <w:rPr>
          <w:rFonts w:ascii="Times New Roman" w:hAnsi="Times New Roman" w:cs="Times New Roman"/>
          <w:sz w:val="24"/>
          <w:szCs w:val="24"/>
        </w:rPr>
        <w:t>Областного открытого инклюзивного фестиваля творчества Ближе</w:t>
      </w:r>
      <w:r>
        <w:rPr>
          <w:rStyle w:val="14"/>
          <w:sz w:val="24"/>
          <w:szCs w:val="24"/>
        </w:rPr>
        <w:t xml:space="preserve"> к сердцу (далее – Положение) регламентирует цели, порядок проведения, содержания и категории участников </w:t>
      </w:r>
      <w:r>
        <w:rPr>
          <w:rStyle w:val="14"/>
          <w:sz w:val="24"/>
          <w:szCs w:val="24"/>
          <w:lang w:val="en-US"/>
        </w:rPr>
        <w:t>I</w:t>
      </w:r>
      <w:r>
        <w:rPr>
          <w:rStyle w:val="14"/>
          <w:sz w:val="24"/>
          <w:szCs w:val="24"/>
        </w:rPr>
        <w:t xml:space="preserve"> </w:t>
      </w:r>
      <w:r>
        <w:rPr>
          <w:rFonts w:ascii="Times New Roman" w:hAnsi="Times New Roman" w:cs="Times New Roman"/>
          <w:sz w:val="24"/>
          <w:szCs w:val="24"/>
        </w:rPr>
        <w:t xml:space="preserve">Областного открытого фестиваля творчества Ближе к сердцу </w:t>
      </w:r>
      <w:r>
        <w:rPr>
          <w:rStyle w:val="14"/>
          <w:sz w:val="24"/>
          <w:szCs w:val="24"/>
        </w:rPr>
        <w:t>(далее – Фестиваль), требования к участникам и работам Фестиваля, порядок их представления на Фестиваль, сроки проведения Фестиваля и действует до завершения Фестиваля;</w:t>
      </w:r>
    </w:p>
    <w:p>
      <w:pPr>
        <w:tabs>
          <w:tab w:val="left" w:pos="1134"/>
        </w:tabs>
        <w:spacing w:after="0"/>
        <w:ind w:firstLine="1134"/>
        <w:jc w:val="both"/>
        <w:rPr>
          <w:rFonts w:ascii="Times New Roman" w:hAnsi="Times New Roman" w:cs="Times New Roman"/>
          <w:color w:val="000000"/>
          <w:sz w:val="24"/>
          <w:szCs w:val="24"/>
        </w:rPr>
      </w:pPr>
    </w:p>
    <w:p>
      <w:pPr>
        <w:pStyle w:val="11"/>
        <w:ind w:left="0" w:firstLine="720"/>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Фестиваль призван</w:t>
      </w:r>
      <w:r>
        <w:rPr>
          <w:rFonts w:ascii="Arial" w:hAnsi="Arial" w:eastAsia="Times New Roman" w:cs="Arial"/>
          <w:sz w:val="33"/>
          <w:szCs w:val="33"/>
          <w:lang w:eastAsia="ru-RU"/>
        </w:rPr>
        <w:t xml:space="preserve"> </w:t>
      </w:r>
      <w:r>
        <w:rPr>
          <w:rFonts w:ascii="Times New Roman" w:hAnsi="Times New Roman"/>
          <w:sz w:val="24"/>
          <w:szCs w:val="24"/>
        </w:rPr>
        <w:t xml:space="preserve">усилить приток и развитие инклюзивной среды в регионе и помогать лицам с ограниченными возможностями здоровья почувствовать себя равными в обществе. </w:t>
      </w:r>
      <w:r>
        <w:rPr>
          <w:rFonts w:ascii="Times New Roman" w:hAnsi="Times New Roman" w:eastAsia="Times New Roman" w:cs="Times New Roman"/>
          <w:sz w:val="24"/>
          <w:szCs w:val="24"/>
          <w:lang w:eastAsia="ru-RU"/>
        </w:rPr>
        <w:t>Основываясь на принципах Конвенции ООН о правах инвалидов, ратифицированной Российской Федерацией в 2012 г.: «уважение особенностей инвалидов и их принятие в качестве компонента людского многообразия и части  человечества; уважение развивающихся способностей детей-инвалидов и уважение права детей-инвалидов сохранять свою индивидуальность», − фестиваль направлен на популяризацию  различных форм активного участия инвалидов в жизни общества.</w:t>
      </w:r>
    </w:p>
    <w:p>
      <w:pPr>
        <w:pStyle w:val="11"/>
        <w:ind w:left="0" w:firstLine="720"/>
        <w:jc w:val="both"/>
        <w:rPr>
          <w:rFonts w:ascii="Times New Roman" w:hAnsi="Times New Roman"/>
          <w:sz w:val="24"/>
          <w:szCs w:val="24"/>
        </w:rPr>
      </w:pPr>
      <w:r>
        <w:rPr>
          <w:rFonts w:ascii="Times New Roman" w:hAnsi="Times New Roman" w:eastAsia="Times New Roman" w:cs="Times New Roman"/>
          <w:sz w:val="24"/>
          <w:szCs w:val="24"/>
          <w:lang w:eastAsia="ru-RU"/>
        </w:rPr>
        <w:t xml:space="preserve">Проведение Фестиваля </w:t>
      </w:r>
      <w:r>
        <w:rPr>
          <w:rFonts w:ascii="Times New Roman" w:hAnsi="Times New Roman"/>
          <w:sz w:val="24"/>
          <w:szCs w:val="24"/>
        </w:rPr>
        <w:t>осуществляет развитие площадки по демонстрации творческого потенциала лиц с ограниченными возможностями здоровья, способствующей повышению уровня социальной адаптации инвалидов.</w:t>
      </w:r>
    </w:p>
    <w:p>
      <w:pPr>
        <w:rPr>
          <w:rFonts w:ascii="Times New Roman" w:hAnsi="Times New Roman" w:cs="Times New Roman"/>
          <w:sz w:val="28"/>
          <w:szCs w:val="28"/>
        </w:rPr>
      </w:pPr>
    </w:p>
    <w:p>
      <w:pPr>
        <w:numPr>
          <w:ilvl w:val="0"/>
          <w:numId w:val="1"/>
        </w:numPr>
        <w:spacing w:after="0"/>
        <w:rPr>
          <w:rFonts w:ascii="Times New Roman" w:hAnsi="Times New Roman" w:cs="Times New Roman"/>
          <w:b/>
          <w:bCs/>
          <w:sz w:val="28"/>
          <w:szCs w:val="28"/>
        </w:rPr>
      </w:pPr>
      <w:r>
        <w:rPr>
          <w:rFonts w:ascii="Times New Roman" w:hAnsi="Times New Roman" w:cs="Times New Roman"/>
          <w:b/>
          <w:bCs/>
          <w:sz w:val="28"/>
          <w:szCs w:val="28"/>
        </w:rPr>
        <w:t>Цели и задачи</w:t>
      </w:r>
    </w:p>
    <w:p>
      <w:pPr>
        <w:spacing w:before="100" w:beforeAutospacing="1" w:after="100" w:afterAutospacing="1"/>
        <w:jc w:val="both"/>
        <w:rPr>
          <w:rFonts w:ascii="Times New Roman" w:hAnsi="Times New Roman" w:eastAsia="Times New Roman" w:cs="Times New Roman"/>
          <w:sz w:val="24"/>
          <w:szCs w:val="24"/>
          <w:lang w:eastAsia="ru-RU"/>
        </w:rPr>
      </w:pPr>
      <w:r>
        <w:rPr>
          <w:rFonts w:ascii="Times New Roman" w:hAnsi="Times New Roman" w:cs="Times New Roman"/>
          <w:b/>
          <w:bCs/>
          <w:sz w:val="24"/>
          <w:szCs w:val="24"/>
        </w:rPr>
        <w:t>Цель</w:t>
      </w:r>
      <w:r>
        <w:rPr>
          <w:rFonts w:ascii="Times New Roman" w:hAnsi="Times New Roman" w:cs="Times New Roman"/>
          <w:bCs/>
          <w:sz w:val="24"/>
          <w:szCs w:val="24"/>
        </w:rPr>
        <w:t xml:space="preserve">: расширение инклюзивного сообщества на территории Челябинской области посредством популяризации творческого потенциала лиц с ограниченными возможностями здоровья как </w:t>
      </w:r>
      <w:r>
        <w:rPr>
          <w:rFonts w:ascii="Times New Roman" w:hAnsi="Times New Roman" w:eastAsia="Times New Roman" w:cs="Times New Roman"/>
          <w:sz w:val="24"/>
          <w:szCs w:val="24"/>
          <w:lang w:eastAsia="ru-RU"/>
        </w:rPr>
        <w:t>средства эффективной социальной интеграции и реабилитации людей с инвалидностью.</w:t>
      </w:r>
    </w:p>
    <w:p>
      <w:pPr>
        <w:spacing w:before="100" w:beforeAutospacing="1" w:after="100" w:afterAutospacing="1"/>
        <w:rPr>
          <w:rFonts w:ascii="Times New Roman" w:hAnsi="Times New Roman" w:eastAsia="Times New Roman" w:cs="Times New Roman"/>
          <w:b/>
          <w:bCs/>
          <w:sz w:val="24"/>
          <w:szCs w:val="24"/>
          <w:lang w:val="en-US" w:eastAsia="ru-RU"/>
        </w:rPr>
      </w:pPr>
      <w:r>
        <w:rPr>
          <w:rFonts w:ascii="Times New Roman" w:hAnsi="Times New Roman" w:eastAsia="Times New Roman" w:cs="Times New Roman"/>
          <w:b/>
          <w:bCs/>
          <w:sz w:val="24"/>
          <w:szCs w:val="24"/>
          <w:lang w:eastAsia="ru-RU"/>
        </w:rPr>
        <w:t>Задачи:</w:t>
      </w:r>
    </w:p>
    <w:p>
      <w:pPr>
        <w:pStyle w:val="11"/>
        <w:numPr>
          <w:ilvl w:val="0"/>
          <w:numId w:val="2"/>
        </w:numPr>
        <w:tabs>
          <w:tab w:val="left" w:pos="1134"/>
        </w:tabs>
        <w:jc w:val="both"/>
        <w:rPr>
          <w:rFonts w:ascii="Times New Roman" w:hAnsi="Times New Roman" w:cs="Times New Roman"/>
          <w:sz w:val="24"/>
          <w:szCs w:val="24"/>
        </w:rPr>
      </w:pPr>
      <w:r>
        <w:rPr>
          <w:rFonts w:ascii="Times New Roman" w:hAnsi="Times New Roman" w:cs="Times New Roman"/>
          <w:sz w:val="24"/>
          <w:szCs w:val="24"/>
        </w:rPr>
        <w:t>организация культурного досуга людей с ограниченными возможностями здоровья;</w:t>
      </w:r>
    </w:p>
    <w:p>
      <w:pPr>
        <w:pStyle w:val="11"/>
        <w:numPr>
          <w:ilvl w:val="0"/>
          <w:numId w:val="2"/>
        </w:numPr>
        <w:tabs>
          <w:tab w:val="left" w:pos="1134"/>
        </w:tabs>
        <w:jc w:val="both"/>
        <w:rPr>
          <w:rFonts w:ascii="Times New Roman" w:hAnsi="Times New Roman" w:cs="Times New Roman"/>
          <w:sz w:val="24"/>
          <w:szCs w:val="24"/>
        </w:rPr>
      </w:pPr>
      <w:r>
        <w:rPr>
          <w:rFonts w:ascii="Times New Roman" w:hAnsi="Times New Roman" w:eastAsia="Times New Roman" w:cs="Times New Roman"/>
          <w:sz w:val="24"/>
          <w:szCs w:val="24"/>
          <w:lang w:eastAsia="ru-RU"/>
        </w:rPr>
        <w:t>поддержка лиц с ограниченными возможностями здоровья, занимающихся различными видами творчества;</w:t>
      </w:r>
    </w:p>
    <w:p>
      <w:pPr>
        <w:numPr>
          <w:ilvl w:val="0"/>
          <w:numId w:val="2"/>
        </w:numPr>
        <w:spacing w:before="100" w:beforeAutospacing="1" w:after="100" w:afterAutospacing="1"/>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инициирование волонтерского движения, включения добровольцев в социальную адаптацию лиц с ограниченными возможностями здоровья;</w:t>
      </w:r>
    </w:p>
    <w:p>
      <w:pPr>
        <w:numPr>
          <w:ilvl w:val="0"/>
          <w:numId w:val="2"/>
        </w:numPr>
        <w:spacing w:before="100" w:beforeAutospacing="1" w:after="100" w:afterAutospacing="1"/>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развитие различных направлений и форм инклюзивного сотворчества лиц с инвалидностью и добровольцами.</w:t>
      </w:r>
    </w:p>
    <w:p>
      <w:pPr>
        <w:tabs>
          <w:tab w:val="left" w:pos="1134"/>
        </w:tabs>
        <w:jc w:val="both"/>
        <w:rPr>
          <w:sz w:val="28"/>
          <w:szCs w:val="28"/>
        </w:rPr>
      </w:pPr>
    </w:p>
    <w:p>
      <w:pPr>
        <w:pStyle w:val="11"/>
        <w:numPr>
          <w:ilvl w:val="0"/>
          <w:numId w:val="1"/>
        </w:numPr>
        <w:spacing w:after="0"/>
        <w:rPr>
          <w:rFonts w:ascii="Times New Roman" w:hAnsi="Times New Roman" w:eastAsia="Times New Roman" w:cs="Times New Roman"/>
          <w:b/>
          <w:sz w:val="28"/>
          <w:szCs w:val="28"/>
          <w:lang w:eastAsia="ru-RU"/>
        </w:rPr>
      </w:pPr>
      <w:r>
        <w:rPr>
          <w:rFonts w:ascii="Times New Roman" w:hAnsi="Times New Roman" w:eastAsia="Times New Roman" w:cs="Times New Roman"/>
          <w:b/>
          <w:sz w:val="28"/>
          <w:szCs w:val="28"/>
          <w:lang w:eastAsia="ru-RU"/>
        </w:rPr>
        <w:t>Организация Фестиваля</w:t>
      </w:r>
    </w:p>
    <w:p>
      <w:pPr>
        <w:pStyle w:val="11"/>
        <w:spacing w:after="0"/>
        <w:rPr>
          <w:rFonts w:ascii="Times New Roman" w:hAnsi="Times New Roman" w:eastAsia="Times New Roman" w:cs="Times New Roman"/>
          <w:b/>
          <w:sz w:val="28"/>
          <w:szCs w:val="28"/>
          <w:lang w:eastAsia="ru-RU"/>
        </w:rPr>
      </w:pPr>
    </w:p>
    <w:p>
      <w:pPr>
        <w:spacing w:after="0"/>
        <w:jc w:val="both"/>
        <w:rPr>
          <w:rFonts w:ascii="Times New Roman" w:hAnsi="Times New Roman" w:eastAsia="Times New Roman" w:cs="Times New Roman"/>
          <w:b/>
          <w:sz w:val="24"/>
          <w:szCs w:val="24"/>
          <w:lang w:eastAsia="ru-RU"/>
        </w:rPr>
      </w:pPr>
      <w:r>
        <w:rPr>
          <w:rFonts w:ascii="Times New Roman" w:hAnsi="Times New Roman" w:eastAsia="Times New Roman" w:cs="Times New Roman"/>
          <w:b/>
          <w:sz w:val="24"/>
          <w:szCs w:val="24"/>
          <w:lang w:eastAsia="ru-RU"/>
        </w:rPr>
        <w:t>3.1. Оргкомитет</w:t>
      </w:r>
    </w:p>
    <w:p>
      <w:pPr>
        <w:spacing w:after="0"/>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Для подготовки и проведения Фестиваля создаётся организационный комитет  Фестиваля (далее - Оргкомитет). Оргкомитет утверждает Положение о Фестивале, программу Фестиваля, состав режиссерско-постановочной группы Фестиваля, состав почетных гостей, даты открытия и закрытия Фестиваля, также имеет право вносить изменения и дополнения в Положение о Фестивале, не затрагивающие принципиальных позиций.</w:t>
      </w:r>
    </w:p>
    <w:p>
      <w:pPr>
        <w:spacing w:after="0"/>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 </w:t>
      </w:r>
    </w:p>
    <w:p>
      <w:pPr>
        <w:spacing w:after="0"/>
        <w:jc w:val="both"/>
        <w:rPr>
          <w:rFonts w:ascii="Times New Roman" w:hAnsi="Times New Roman" w:eastAsia="Times New Roman" w:cs="Times New Roman"/>
          <w:b/>
          <w:sz w:val="24"/>
          <w:szCs w:val="24"/>
          <w:lang w:eastAsia="ru-RU"/>
        </w:rPr>
      </w:pPr>
      <w:r>
        <w:rPr>
          <w:rFonts w:ascii="Times New Roman" w:hAnsi="Times New Roman" w:eastAsia="Times New Roman" w:cs="Times New Roman"/>
          <w:b/>
          <w:sz w:val="24"/>
          <w:szCs w:val="24"/>
          <w:lang w:eastAsia="ru-RU"/>
        </w:rPr>
        <w:t>3.2.  Порядок проведения</w:t>
      </w:r>
    </w:p>
    <w:p>
      <w:pPr>
        <w:spacing w:after="0"/>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Порядок проведения Фестиваля, условия участия, критерии отбора участников, сроки  подачи заявок, содержание концертных программ, мастер-классов, проблематику дискуссий, презентаций и других мероприятий, проводимых в рамках Фестиваля, присуждение премий и дипломов определяется Оргкомитетом Фестиваля.</w:t>
      </w:r>
      <w:r>
        <w:t xml:space="preserve"> </w:t>
      </w:r>
    </w:p>
    <w:p>
      <w:pPr>
        <w:spacing w:after="0"/>
        <w:jc w:val="both"/>
      </w:pPr>
    </w:p>
    <w:p>
      <w:pPr>
        <w:spacing w:after="0"/>
        <w:jc w:val="both"/>
        <w:rPr>
          <w:rFonts w:ascii="Times New Roman" w:hAnsi="Times New Roman" w:cs="Times New Roman"/>
          <w:b/>
          <w:sz w:val="24"/>
          <w:szCs w:val="24"/>
        </w:rPr>
      </w:pPr>
      <w:r>
        <w:rPr>
          <w:rFonts w:ascii="Times New Roman" w:hAnsi="Times New Roman" w:cs="Times New Roman"/>
          <w:b/>
          <w:sz w:val="24"/>
          <w:szCs w:val="24"/>
        </w:rPr>
        <w:t>3.3. Состав жюри</w:t>
      </w:r>
    </w:p>
    <w:p>
      <w:pPr>
        <w:spacing w:after="0"/>
        <w:jc w:val="both"/>
        <w:rPr>
          <w:rFonts w:ascii="Times New Roman" w:hAnsi="Times New Roman" w:eastAsia="Times New Roman" w:cs="Times New Roman"/>
          <w:sz w:val="24"/>
          <w:szCs w:val="24"/>
          <w:lang w:eastAsia="ru-RU"/>
        </w:rPr>
      </w:pPr>
      <w:r>
        <w:rPr>
          <w:rFonts w:ascii="Times New Roman" w:hAnsi="Times New Roman" w:cs="Times New Roman"/>
          <w:sz w:val="24"/>
          <w:szCs w:val="24"/>
        </w:rPr>
        <w:t>В состав жюри входят представители творческих союзов, преподаватели профильных учебных заведений, специалисты учреждений культуры. Жюри формируется по географическому признаку на площадке проведения фестиваля. Решение жюри закрепляется соответствующими протоколами, на основании которых участникам присуждаются звания Лауреатов или  Участников фестиваля. Жюри имеет право: делить места среди участников; присуждать не все места. В случае если голосование каких-либо вопросов имеет равное количество голосов «за» и «против» - решающим является голос Председателя жюри.</w:t>
      </w:r>
    </w:p>
    <w:p>
      <w:pPr>
        <w:tabs>
          <w:tab w:val="left" w:pos="1134"/>
        </w:tabs>
        <w:jc w:val="both"/>
        <w:rPr>
          <w:sz w:val="28"/>
          <w:szCs w:val="28"/>
        </w:rPr>
      </w:pPr>
    </w:p>
    <w:p>
      <w:pPr>
        <w:pStyle w:val="11"/>
        <w:widowControl w:val="0"/>
        <w:numPr>
          <w:ilvl w:val="0"/>
          <w:numId w:val="1"/>
        </w:numPr>
        <w:spacing w:after="0"/>
        <w:rPr>
          <w:rFonts w:ascii="Times New Roman" w:hAnsi="Times New Roman" w:cs="Times New Roman"/>
          <w:b/>
          <w:bCs/>
          <w:sz w:val="28"/>
          <w:szCs w:val="28"/>
        </w:rPr>
      </w:pPr>
      <w:r>
        <w:rPr>
          <w:rFonts w:ascii="Times New Roman" w:hAnsi="Times New Roman" w:cs="Times New Roman"/>
          <w:b/>
          <w:bCs/>
          <w:sz w:val="28"/>
          <w:szCs w:val="28"/>
        </w:rPr>
        <w:t>Место и сроки проведения</w:t>
      </w:r>
    </w:p>
    <w:p>
      <w:pPr>
        <w:pStyle w:val="11"/>
        <w:widowControl w:val="0"/>
        <w:spacing w:after="0"/>
        <w:rPr>
          <w:rFonts w:ascii="Times New Roman" w:hAnsi="Times New Roman" w:cs="Times New Roman"/>
          <w:b/>
          <w:bCs/>
          <w:sz w:val="28"/>
          <w:szCs w:val="28"/>
        </w:rPr>
      </w:pPr>
    </w:p>
    <w:p>
      <w:pPr>
        <w:pStyle w:val="11"/>
        <w:widowControl w:val="0"/>
        <w:numPr>
          <w:ilvl w:val="1"/>
          <w:numId w:val="1"/>
        </w:numPr>
        <w:spacing w:after="0"/>
        <w:jc w:val="both"/>
        <w:rPr>
          <w:rFonts w:ascii="Times New Roman" w:hAnsi="Times New Roman" w:cs="Times New Roman"/>
          <w:b/>
          <w:bCs/>
          <w:sz w:val="24"/>
          <w:szCs w:val="24"/>
        </w:rPr>
      </w:pPr>
      <w:r>
        <w:rPr>
          <w:rFonts w:ascii="Times New Roman" w:hAnsi="Times New Roman" w:cs="Times New Roman"/>
          <w:b/>
          <w:bCs/>
          <w:sz w:val="24"/>
          <w:szCs w:val="24"/>
        </w:rPr>
        <w:t>Место и сроки</w:t>
      </w:r>
    </w:p>
    <w:p>
      <w:pPr>
        <w:widowControl w:val="0"/>
        <w:spacing w:after="0"/>
        <w:ind w:left="720"/>
        <w:jc w:val="both"/>
        <w:rPr>
          <w:rFonts w:ascii="Times New Roman" w:hAnsi="Times New Roman" w:cs="Times New Roman"/>
          <w:bCs/>
          <w:sz w:val="24"/>
          <w:szCs w:val="24"/>
        </w:rPr>
      </w:pPr>
      <w:r>
        <w:rPr>
          <w:rFonts w:ascii="Times New Roman" w:hAnsi="Times New Roman" w:cs="Times New Roman"/>
          <w:bCs/>
          <w:sz w:val="24"/>
          <w:szCs w:val="24"/>
        </w:rPr>
        <w:t>Областной Фестиваль Инклюзивного творчества проводится в два дня 13-14 февраля 2020г. в Челябинском государственном университете (ул. Бр. Кашириных, 129)</w:t>
      </w:r>
    </w:p>
    <w:p>
      <w:pPr>
        <w:widowControl w:val="0"/>
        <w:spacing w:after="0"/>
        <w:jc w:val="both"/>
        <w:rPr>
          <w:rFonts w:ascii="Times New Roman" w:hAnsi="Times New Roman" w:cs="Times New Roman"/>
          <w:bCs/>
          <w:sz w:val="24"/>
          <w:szCs w:val="24"/>
        </w:rPr>
      </w:pPr>
    </w:p>
    <w:p>
      <w:pPr>
        <w:pStyle w:val="11"/>
        <w:widowControl w:val="0"/>
        <w:numPr>
          <w:ilvl w:val="1"/>
          <w:numId w:val="1"/>
        </w:numPr>
        <w:spacing w:after="0"/>
        <w:jc w:val="both"/>
        <w:rPr>
          <w:rFonts w:ascii="Times New Roman" w:hAnsi="Times New Roman" w:cs="Times New Roman"/>
          <w:b/>
          <w:bCs/>
          <w:sz w:val="24"/>
          <w:szCs w:val="24"/>
        </w:rPr>
      </w:pPr>
      <w:r>
        <w:rPr>
          <w:rFonts w:ascii="Times New Roman" w:hAnsi="Times New Roman" w:cs="Times New Roman"/>
          <w:b/>
          <w:bCs/>
          <w:sz w:val="24"/>
          <w:szCs w:val="24"/>
        </w:rPr>
        <w:t>Программа фестиваля</w:t>
      </w:r>
    </w:p>
    <w:p>
      <w:pPr>
        <w:pStyle w:val="11"/>
        <w:widowControl w:val="0"/>
        <w:spacing w:after="0"/>
        <w:ind w:left="1440"/>
        <w:jc w:val="both"/>
        <w:rPr>
          <w:rFonts w:ascii="Times New Roman" w:hAnsi="Times New Roman" w:cs="Times New Roman"/>
          <w:b/>
          <w:bCs/>
          <w:sz w:val="24"/>
          <w:szCs w:val="24"/>
        </w:rPr>
      </w:pPr>
    </w:p>
    <w:p>
      <w:pPr>
        <w:spacing w:after="160"/>
        <w:rPr>
          <w:rFonts w:ascii="Times New Roman" w:hAnsi="Times New Roman" w:eastAsia="Calibri" w:cs="Times New Roman"/>
          <w:sz w:val="24"/>
          <w:szCs w:val="24"/>
        </w:rPr>
      </w:pPr>
      <w:r>
        <w:rPr>
          <w:rFonts w:ascii="Times New Roman" w:hAnsi="Times New Roman" w:eastAsia="Calibri" w:cs="Times New Roman"/>
          <w:sz w:val="24"/>
          <w:szCs w:val="24"/>
        </w:rPr>
        <w:t xml:space="preserve">13 февраля 2020 года </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47"/>
        <w:gridCol w:w="3683"/>
        <w:gridCol w:w="31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47" w:type="dxa"/>
            <w:shd w:val="clear" w:color="auto" w:fill="F2DBDB" w:themeFill="accent2" w:themeFillTint="33"/>
          </w:tcPr>
          <w:p>
            <w:pPr>
              <w:spacing w:after="160"/>
              <w:rPr>
                <w:rFonts w:ascii="Times New Roman" w:hAnsi="Times New Roman" w:eastAsia="Calibri" w:cs="Times New Roman"/>
                <w:sz w:val="24"/>
                <w:szCs w:val="24"/>
              </w:rPr>
            </w:pPr>
            <w:r>
              <w:rPr>
                <w:rFonts w:ascii="Times New Roman" w:hAnsi="Times New Roman" w:eastAsia="Calibri" w:cs="Times New Roman"/>
                <w:sz w:val="24"/>
                <w:szCs w:val="24"/>
              </w:rPr>
              <w:t>Время</w:t>
            </w:r>
          </w:p>
        </w:tc>
        <w:tc>
          <w:tcPr>
            <w:tcW w:w="3683" w:type="dxa"/>
            <w:shd w:val="clear" w:color="auto" w:fill="F2DBDB" w:themeFill="accent2" w:themeFillTint="33"/>
          </w:tcPr>
          <w:p>
            <w:pPr>
              <w:spacing w:after="160"/>
              <w:rPr>
                <w:rFonts w:ascii="Times New Roman" w:hAnsi="Times New Roman" w:eastAsia="Calibri" w:cs="Times New Roman"/>
                <w:sz w:val="24"/>
                <w:szCs w:val="24"/>
              </w:rPr>
            </w:pPr>
            <w:r>
              <w:rPr>
                <w:rFonts w:ascii="Times New Roman" w:hAnsi="Times New Roman" w:eastAsia="Calibri" w:cs="Times New Roman"/>
                <w:sz w:val="24"/>
                <w:szCs w:val="24"/>
              </w:rPr>
              <w:t>Действие</w:t>
            </w:r>
          </w:p>
        </w:tc>
        <w:tc>
          <w:tcPr>
            <w:tcW w:w="3115" w:type="dxa"/>
            <w:shd w:val="clear" w:color="auto" w:fill="F2DBDB" w:themeFill="accent2" w:themeFillTint="33"/>
          </w:tcPr>
          <w:p>
            <w:pPr>
              <w:spacing w:after="160"/>
              <w:rPr>
                <w:rFonts w:ascii="Times New Roman" w:hAnsi="Times New Roman" w:eastAsia="Calibri" w:cs="Times New Roman"/>
                <w:sz w:val="24"/>
                <w:szCs w:val="24"/>
              </w:rPr>
            </w:pPr>
            <w:r>
              <w:rPr>
                <w:rFonts w:ascii="Times New Roman" w:hAnsi="Times New Roman" w:eastAsia="Calibri" w:cs="Times New Roman"/>
                <w:sz w:val="24"/>
                <w:szCs w:val="24"/>
              </w:rPr>
              <w:t>Место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47" w:type="dxa"/>
            <w:shd w:val="clear" w:color="auto" w:fill="auto"/>
          </w:tcPr>
          <w:p>
            <w:pPr>
              <w:spacing w:after="160"/>
              <w:rPr>
                <w:rFonts w:ascii="Times New Roman" w:hAnsi="Times New Roman" w:eastAsia="Calibri" w:cs="Times New Roman"/>
                <w:sz w:val="24"/>
                <w:szCs w:val="24"/>
              </w:rPr>
            </w:pPr>
            <w:r>
              <w:rPr>
                <w:rFonts w:ascii="Times New Roman" w:hAnsi="Times New Roman" w:eastAsia="Calibri" w:cs="Times New Roman"/>
                <w:sz w:val="24"/>
                <w:szCs w:val="24"/>
              </w:rPr>
              <w:t xml:space="preserve">11:00-14:00 </w:t>
            </w:r>
          </w:p>
        </w:tc>
        <w:tc>
          <w:tcPr>
            <w:tcW w:w="3683" w:type="dxa"/>
            <w:shd w:val="clear" w:color="auto" w:fill="auto"/>
          </w:tcPr>
          <w:p>
            <w:pPr>
              <w:spacing w:after="160"/>
              <w:rPr>
                <w:rFonts w:ascii="Times New Roman" w:hAnsi="Times New Roman" w:eastAsia="Calibri" w:cs="Times New Roman"/>
                <w:sz w:val="24"/>
                <w:szCs w:val="24"/>
              </w:rPr>
            </w:pPr>
            <w:r>
              <w:rPr>
                <w:rFonts w:ascii="Times New Roman" w:hAnsi="Times New Roman" w:eastAsia="Calibri" w:cs="Times New Roman"/>
                <w:sz w:val="24"/>
                <w:szCs w:val="24"/>
              </w:rPr>
              <w:t>Регистрация приезжающих делегаций</w:t>
            </w:r>
          </w:p>
        </w:tc>
        <w:tc>
          <w:tcPr>
            <w:tcW w:w="3115" w:type="dxa"/>
            <w:shd w:val="clear" w:color="auto" w:fill="auto"/>
          </w:tcPr>
          <w:p>
            <w:pPr>
              <w:spacing w:after="160"/>
              <w:rPr>
                <w:rFonts w:ascii="Times New Roman" w:hAnsi="Times New Roman" w:eastAsia="Calibri" w:cs="Times New Roman"/>
                <w:sz w:val="24"/>
                <w:szCs w:val="24"/>
              </w:rPr>
            </w:pPr>
            <w:r>
              <w:rPr>
                <w:rFonts w:ascii="Times New Roman" w:hAnsi="Times New Roman" w:eastAsia="Calibri" w:cs="Times New Roman"/>
                <w:sz w:val="24"/>
                <w:szCs w:val="24"/>
              </w:rPr>
              <w:t>Гостиница Виктория/ Актовый зал ЧелГУ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trPr>
        <w:tc>
          <w:tcPr>
            <w:tcW w:w="2547" w:type="dxa"/>
            <w:shd w:val="clear" w:color="auto" w:fill="auto"/>
          </w:tcPr>
          <w:p>
            <w:pPr>
              <w:spacing w:after="160"/>
              <w:rPr>
                <w:rFonts w:ascii="Times New Roman" w:hAnsi="Times New Roman" w:eastAsia="Calibri" w:cs="Times New Roman"/>
                <w:sz w:val="24"/>
                <w:szCs w:val="24"/>
              </w:rPr>
            </w:pPr>
            <w:r>
              <w:rPr>
                <w:rFonts w:ascii="Times New Roman" w:hAnsi="Times New Roman" w:eastAsia="Calibri" w:cs="Times New Roman"/>
                <w:sz w:val="24"/>
                <w:szCs w:val="24"/>
              </w:rPr>
              <w:t xml:space="preserve">12:00-14:00 </w:t>
            </w:r>
          </w:p>
        </w:tc>
        <w:tc>
          <w:tcPr>
            <w:tcW w:w="3683" w:type="dxa"/>
            <w:shd w:val="clear" w:color="auto" w:fill="auto"/>
          </w:tcPr>
          <w:p>
            <w:pPr>
              <w:spacing w:after="160"/>
              <w:rPr>
                <w:rFonts w:ascii="Times New Roman" w:hAnsi="Times New Roman" w:eastAsia="Calibri" w:cs="Times New Roman"/>
                <w:sz w:val="24"/>
                <w:szCs w:val="24"/>
              </w:rPr>
            </w:pPr>
            <w:r>
              <w:rPr>
                <w:rFonts w:ascii="Times New Roman" w:hAnsi="Times New Roman" w:eastAsia="Calibri" w:cs="Times New Roman"/>
                <w:sz w:val="24"/>
                <w:szCs w:val="24"/>
              </w:rPr>
              <w:t xml:space="preserve">Заезд </w:t>
            </w:r>
          </w:p>
        </w:tc>
        <w:tc>
          <w:tcPr>
            <w:tcW w:w="3115" w:type="dxa"/>
            <w:shd w:val="clear" w:color="auto" w:fill="auto"/>
          </w:tcPr>
          <w:p>
            <w:pPr>
              <w:spacing w:after="160"/>
              <w:rPr>
                <w:rFonts w:ascii="Times New Roman" w:hAnsi="Times New Roman" w:eastAsia="Calibri" w:cs="Times New Roman"/>
                <w:sz w:val="24"/>
                <w:szCs w:val="24"/>
              </w:rPr>
            </w:pPr>
            <w:r>
              <w:rPr>
                <w:rFonts w:ascii="Times New Roman" w:hAnsi="Times New Roman" w:eastAsia="Calibri" w:cs="Times New Roman"/>
                <w:sz w:val="24"/>
                <w:szCs w:val="24"/>
              </w:rPr>
              <w:t>Ресепшен гостиницы Виктория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47" w:type="dxa"/>
            <w:shd w:val="clear" w:color="auto" w:fill="auto"/>
          </w:tcPr>
          <w:p>
            <w:pPr>
              <w:spacing w:after="160"/>
              <w:rPr>
                <w:rFonts w:ascii="Times New Roman" w:hAnsi="Times New Roman" w:eastAsia="Calibri" w:cs="Times New Roman"/>
                <w:sz w:val="24"/>
                <w:szCs w:val="24"/>
              </w:rPr>
            </w:pPr>
            <w:r>
              <w:rPr>
                <w:rFonts w:ascii="Times New Roman" w:hAnsi="Times New Roman" w:eastAsia="Calibri" w:cs="Times New Roman"/>
                <w:sz w:val="24"/>
                <w:szCs w:val="24"/>
              </w:rPr>
              <w:t>11:00-13:00</w:t>
            </w:r>
          </w:p>
        </w:tc>
        <w:tc>
          <w:tcPr>
            <w:tcW w:w="3683" w:type="dxa"/>
            <w:shd w:val="clear" w:color="auto" w:fill="auto"/>
          </w:tcPr>
          <w:p>
            <w:pPr>
              <w:spacing w:after="160"/>
              <w:rPr>
                <w:rFonts w:ascii="Times New Roman" w:hAnsi="Times New Roman" w:eastAsia="Calibri" w:cs="Times New Roman"/>
                <w:sz w:val="24"/>
                <w:szCs w:val="24"/>
              </w:rPr>
            </w:pPr>
            <w:r>
              <w:rPr>
                <w:rFonts w:ascii="Times New Roman" w:hAnsi="Times New Roman" w:eastAsia="Calibri" w:cs="Times New Roman"/>
                <w:sz w:val="24"/>
                <w:szCs w:val="24"/>
              </w:rPr>
              <w:t xml:space="preserve">Репетиции номинации </w:t>
            </w:r>
          </w:p>
          <w:p>
            <w:pPr>
              <w:spacing w:after="160"/>
              <w:rPr>
                <w:rFonts w:ascii="Times New Roman" w:hAnsi="Times New Roman" w:eastAsia="Calibri" w:cs="Times New Roman"/>
                <w:b/>
                <w:sz w:val="24"/>
                <w:szCs w:val="24"/>
              </w:rPr>
            </w:pPr>
            <w:r>
              <w:rPr>
                <w:rFonts w:ascii="Times New Roman" w:hAnsi="Times New Roman" w:eastAsia="Calibri" w:cs="Times New Roman"/>
                <w:b/>
                <w:sz w:val="24"/>
                <w:szCs w:val="24"/>
              </w:rPr>
              <w:t>Жестовая песня</w:t>
            </w:r>
          </w:p>
        </w:tc>
        <w:tc>
          <w:tcPr>
            <w:tcW w:w="3115" w:type="dxa"/>
            <w:shd w:val="clear" w:color="auto" w:fill="auto"/>
          </w:tcPr>
          <w:p>
            <w:pPr>
              <w:spacing w:after="160"/>
              <w:rPr>
                <w:rFonts w:ascii="Times New Roman" w:hAnsi="Times New Roman" w:eastAsia="Calibri" w:cs="Times New Roman"/>
                <w:sz w:val="24"/>
                <w:szCs w:val="24"/>
              </w:rPr>
            </w:pPr>
            <w:r>
              <w:rPr>
                <w:rFonts w:ascii="Times New Roman" w:hAnsi="Times New Roman" w:eastAsia="Calibri" w:cs="Times New Roman"/>
                <w:sz w:val="24"/>
                <w:szCs w:val="24"/>
              </w:rPr>
              <w:t xml:space="preserve">Актовый зал ЧелГУ(гл. корпус)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47" w:type="dxa"/>
            <w:shd w:val="clear" w:color="auto" w:fill="auto"/>
          </w:tcPr>
          <w:p>
            <w:pPr>
              <w:spacing w:after="160"/>
              <w:rPr>
                <w:rFonts w:ascii="Times New Roman" w:hAnsi="Times New Roman" w:eastAsia="Calibri" w:cs="Times New Roman"/>
                <w:sz w:val="24"/>
                <w:szCs w:val="24"/>
              </w:rPr>
            </w:pPr>
            <w:r>
              <w:rPr>
                <w:rFonts w:ascii="Times New Roman" w:hAnsi="Times New Roman" w:eastAsia="Calibri" w:cs="Times New Roman"/>
                <w:sz w:val="24"/>
                <w:szCs w:val="24"/>
              </w:rPr>
              <w:t xml:space="preserve">13:00-14:00 </w:t>
            </w:r>
          </w:p>
        </w:tc>
        <w:tc>
          <w:tcPr>
            <w:tcW w:w="3683" w:type="dxa"/>
            <w:shd w:val="clear" w:color="auto" w:fill="auto"/>
          </w:tcPr>
          <w:p>
            <w:pPr>
              <w:spacing w:after="160"/>
              <w:rPr>
                <w:rFonts w:ascii="Times New Roman" w:hAnsi="Times New Roman" w:eastAsia="Calibri" w:cs="Times New Roman"/>
                <w:sz w:val="24"/>
                <w:szCs w:val="24"/>
              </w:rPr>
            </w:pPr>
            <w:r>
              <w:rPr>
                <w:rFonts w:ascii="Times New Roman" w:hAnsi="Times New Roman" w:eastAsia="Calibri" w:cs="Times New Roman"/>
                <w:sz w:val="24"/>
                <w:szCs w:val="24"/>
              </w:rPr>
              <w:t>Обед</w:t>
            </w:r>
          </w:p>
        </w:tc>
        <w:tc>
          <w:tcPr>
            <w:tcW w:w="3115" w:type="dxa"/>
            <w:shd w:val="clear" w:color="auto" w:fill="auto"/>
          </w:tcPr>
          <w:p>
            <w:pPr>
              <w:spacing w:after="160"/>
              <w:rPr>
                <w:rFonts w:ascii="Times New Roman" w:hAnsi="Times New Roman" w:eastAsia="Calibri" w:cs="Times New Roman"/>
                <w:sz w:val="24"/>
                <w:szCs w:val="24"/>
              </w:rPr>
            </w:pPr>
            <w:r>
              <w:rPr>
                <w:rFonts w:ascii="Times New Roman" w:hAnsi="Times New Roman" w:eastAsia="Calibri" w:cs="Times New Roman"/>
                <w:sz w:val="24"/>
                <w:szCs w:val="24"/>
              </w:rPr>
              <w:t>Столовая ЧелГУ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47" w:type="dxa"/>
            <w:shd w:val="clear" w:color="auto" w:fill="auto"/>
          </w:tcPr>
          <w:p>
            <w:pPr>
              <w:spacing w:after="160"/>
              <w:rPr>
                <w:rFonts w:ascii="Times New Roman" w:hAnsi="Times New Roman" w:eastAsia="Calibri" w:cs="Times New Roman"/>
                <w:sz w:val="24"/>
                <w:szCs w:val="24"/>
              </w:rPr>
            </w:pPr>
            <w:r>
              <w:rPr>
                <w:rFonts w:ascii="Times New Roman" w:hAnsi="Times New Roman" w:eastAsia="Calibri" w:cs="Times New Roman"/>
                <w:sz w:val="24"/>
                <w:szCs w:val="24"/>
              </w:rPr>
              <w:t xml:space="preserve">14:00-15:00 </w:t>
            </w:r>
          </w:p>
        </w:tc>
        <w:tc>
          <w:tcPr>
            <w:tcW w:w="3683" w:type="dxa"/>
            <w:shd w:val="clear" w:color="auto" w:fill="auto"/>
          </w:tcPr>
          <w:p>
            <w:pPr>
              <w:spacing w:after="160"/>
              <w:rPr>
                <w:rFonts w:ascii="Times New Roman" w:hAnsi="Times New Roman" w:eastAsia="Calibri" w:cs="Times New Roman"/>
                <w:sz w:val="24"/>
                <w:szCs w:val="24"/>
              </w:rPr>
            </w:pPr>
            <w:r>
              <w:rPr>
                <w:rFonts w:ascii="Times New Roman" w:hAnsi="Times New Roman" w:eastAsia="Calibri" w:cs="Times New Roman"/>
                <w:sz w:val="24"/>
                <w:szCs w:val="24"/>
              </w:rPr>
              <w:t>Торжественное открытие фестиваля</w:t>
            </w:r>
          </w:p>
        </w:tc>
        <w:tc>
          <w:tcPr>
            <w:tcW w:w="3115" w:type="dxa"/>
            <w:shd w:val="clear" w:color="auto" w:fill="auto"/>
          </w:tcPr>
          <w:p>
            <w:pPr>
              <w:spacing w:after="160"/>
              <w:rPr>
                <w:rFonts w:ascii="Times New Roman" w:hAnsi="Times New Roman" w:eastAsia="Calibri" w:cs="Times New Roman"/>
                <w:sz w:val="24"/>
                <w:szCs w:val="24"/>
              </w:rPr>
            </w:pPr>
            <w:r>
              <w:rPr>
                <w:rFonts w:ascii="Times New Roman" w:hAnsi="Times New Roman" w:eastAsia="Calibri" w:cs="Times New Roman"/>
                <w:sz w:val="24"/>
                <w:szCs w:val="24"/>
              </w:rPr>
              <w:t xml:space="preserve">Актовый зал ЧелГУ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3" w:hRule="atLeast"/>
        </w:trPr>
        <w:tc>
          <w:tcPr>
            <w:tcW w:w="2547" w:type="dxa"/>
            <w:shd w:val="clear" w:color="auto" w:fill="auto"/>
          </w:tcPr>
          <w:p>
            <w:pPr>
              <w:spacing w:after="160"/>
              <w:rPr>
                <w:rFonts w:ascii="Times New Roman" w:hAnsi="Times New Roman" w:eastAsia="Calibri" w:cs="Times New Roman"/>
                <w:sz w:val="24"/>
                <w:szCs w:val="24"/>
              </w:rPr>
            </w:pPr>
            <w:r>
              <w:rPr>
                <w:rFonts w:ascii="Times New Roman" w:hAnsi="Times New Roman" w:eastAsia="Calibri" w:cs="Times New Roman"/>
                <w:sz w:val="24"/>
                <w:szCs w:val="24"/>
              </w:rPr>
              <w:t xml:space="preserve">15:00 -17:00 </w:t>
            </w:r>
          </w:p>
        </w:tc>
        <w:tc>
          <w:tcPr>
            <w:tcW w:w="3683" w:type="dxa"/>
            <w:shd w:val="clear" w:color="auto" w:fill="auto"/>
          </w:tcPr>
          <w:p>
            <w:pPr>
              <w:spacing w:after="160"/>
              <w:rPr>
                <w:rFonts w:ascii="Times New Roman" w:hAnsi="Times New Roman" w:eastAsia="Calibri" w:cs="Times New Roman"/>
                <w:sz w:val="24"/>
                <w:szCs w:val="24"/>
              </w:rPr>
            </w:pPr>
            <w:r>
              <w:rPr>
                <w:rFonts w:ascii="Times New Roman" w:hAnsi="Times New Roman" w:eastAsia="Calibri" w:cs="Times New Roman"/>
                <w:sz w:val="24"/>
                <w:szCs w:val="24"/>
              </w:rPr>
              <w:t xml:space="preserve">Конкурсная программа номинации </w:t>
            </w:r>
          </w:p>
          <w:p>
            <w:pPr>
              <w:spacing w:after="160"/>
              <w:rPr>
                <w:rFonts w:ascii="Times New Roman" w:hAnsi="Times New Roman" w:eastAsia="Calibri" w:cs="Times New Roman"/>
                <w:sz w:val="24"/>
                <w:szCs w:val="24"/>
              </w:rPr>
            </w:pPr>
            <w:r>
              <w:rPr>
                <w:rFonts w:ascii="Times New Roman" w:hAnsi="Times New Roman" w:eastAsia="Calibri" w:cs="Times New Roman"/>
                <w:b/>
                <w:sz w:val="24"/>
                <w:szCs w:val="24"/>
              </w:rPr>
              <w:t>Жестовая песня</w:t>
            </w:r>
          </w:p>
        </w:tc>
        <w:tc>
          <w:tcPr>
            <w:tcW w:w="3115" w:type="dxa"/>
            <w:shd w:val="clear" w:color="auto" w:fill="auto"/>
          </w:tcPr>
          <w:p>
            <w:pPr>
              <w:spacing w:after="160"/>
              <w:rPr>
                <w:rFonts w:ascii="Times New Roman" w:hAnsi="Times New Roman" w:eastAsia="Calibri" w:cs="Times New Roman"/>
                <w:sz w:val="24"/>
                <w:szCs w:val="24"/>
              </w:rPr>
            </w:pPr>
            <w:r>
              <w:rPr>
                <w:rFonts w:ascii="Times New Roman" w:hAnsi="Times New Roman" w:eastAsia="Calibri" w:cs="Times New Roman"/>
                <w:sz w:val="24"/>
                <w:szCs w:val="24"/>
              </w:rPr>
              <w:t>Актовый зал ЧелГУ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47" w:type="dxa"/>
            <w:shd w:val="clear" w:color="auto" w:fill="auto"/>
          </w:tcPr>
          <w:p>
            <w:pPr>
              <w:spacing w:after="160"/>
              <w:rPr>
                <w:rFonts w:ascii="Times New Roman" w:hAnsi="Times New Roman" w:eastAsia="Calibri" w:cs="Times New Roman"/>
                <w:sz w:val="24"/>
                <w:szCs w:val="24"/>
              </w:rPr>
            </w:pPr>
            <w:r>
              <w:rPr>
                <w:rFonts w:ascii="Times New Roman" w:hAnsi="Times New Roman" w:eastAsia="Calibri" w:cs="Times New Roman"/>
                <w:sz w:val="24"/>
                <w:szCs w:val="24"/>
              </w:rPr>
              <w:t>17</w:t>
            </w:r>
            <w:r>
              <w:rPr>
                <w:rFonts w:ascii="Times New Roman" w:hAnsi="Times New Roman" w:eastAsia="Calibri" w:cs="Times New Roman"/>
                <w:sz w:val="24"/>
                <w:szCs w:val="24"/>
                <w:lang w:val="en-US"/>
              </w:rPr>
              <w:t>:</w:t>
            </w:r>
            <w:r>
              <w:rPr>
                <w:rFonts w:ascii="Times New Roman" w:hAnsi="Times New Roman" w:eastAsia="Calibri" w:cs="Times New Roman"/>
                <w:sz w:val="24"/>
                <w:szCs w:val="24"/>
              </w:rPr>
              <w:t xml:space="preserve">00-18:30 </w:t>
            </w:r>
          </w:p>
        </w:tc>
        <w:tc>
          <w:tcPr>
            <w:tcW w:w="3683" w:type="dxa"/>
            <w:shd w:val="clear" w:color="auto" w:fill="auto"/>
          </w:tcPr>
          <w:p>
            <w:pPr>
              <w:spacing w:after="160"/>
              <w:rPr>
                <w:rFonts w:ascii="Times New Roman" w:hAnsi="Times New Roman" w:eastAsia="Calibri" w:cs="Times New Roman"/>
                <w:sz w:val="24"/>
                <w:szCs w:val="24"/>
              </w:rPr>
            </w:pPr>
            <w:r>
              <w:rPr>
                <w:rFonts w:ascii="Times New Roman" w:hAnsi="Times New Roman" w:eastAsia="Calibri" w:cs="Times New Roman"/>
                <w:sz w:val="24"/>
                <w:szCs w:val="24"/>
              </w:rPr>
              <w:t xml:space="preserve">Репетиции номинации </w:t>
            </w:r>
          </w:p>
          <w:p>
            <w:pPr>
              <w:spacing w:after="160"/>
              <w:rPr>
                <w:rFonts w:ascii="Times New Roman" w:hAnsi="Times New Roman" w:eastAsia="Calibri" w:cs="Times New Roman"/>
                <w:b/>
                <w:sz w:val="24"/>
                <w:szCs w:val="24"/>
              </w:rPr>
            </w:pPr>
            <w:r>
              <w:rPr>
                <w:rFonts w:ascii="Times New Roman" w:hAnsi="Times New Roman" w:eastAsia="Calibri" w:cs="Times New Roman"/>
                <w:b/>
                <w:sz w:val="24"/>
                <w:szCs w:val="24"/>
              </w:rPr>
              <w:t>Вокал</w:t>
            </w:r>
          </w:p>
        </w:tc>
        <w:tc>
          <w:tcPr>
            <w:tcW w:w="3115" w:type="dxa"/>
            <w:shd w:val="clear" w:color="auto" w:fill="auto"/>
          </w:tcPr>
          <w:p>
            <w:pPr>
              <w:spacing w:after="160"/>
              <w:rPr>
                <w:rFonts w:ascii="Times New Roman" w:hAnsi="Times New Roman" w:eastAsia="Calibri" w:cs="Times New Roman"/>
                <w:sz w:val="24"/>
                <w:szCs w:val="24"/>
              </w:rPr>
            </w:pPr>
            <w:r>
              <w:rPr>
                <w:rFonts w:ascii="Times New Roman" w:hAnsi="Times New Roman" w:eastAsia="Calibri" w:cs="Times New Roman"/>
                <w:sz w:val="24"/>
                <w:szCs w:val="24"/>
              </w:rPr>
              <w:t>Актовый зал ЧелГУ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47" w:type="dxa"/>
            <w:shd w:val="clear" w:color="auto" w:fill="auto"/>
          </w:tcPr>
          <w:p>
            <w:pPr>
              <w:spacing w:after="160"/>
              <w:rPr>
                <w:rFonts w:ascii="Times New Roman" w:hAnsi="Times New Roman" w:eastAsia="Calibri" w:cs="Times New Roman"/>
                <w:sz w:val="24"/>
                <w:szCs w:val="24"/>
              </w:rPr>
            </w:pPr>
            <w:r>
              <w:rPr>
                <w:rFonts w:ascii="Times New Roman" w:hAnsi="Times New Roman" w:eastAsia="Calibri" w:cs="Times New Roman"/>
                <w:sz w:val="24"/>
                <w:szCs w:val="24"/>
              </w:rPr>
              <w:t xml:space="preserve">18:00-19:00 </w:t>
            </w:r>
          </w:p>
        </w:tc>
        <w:tc>
          <w:tcPr>
            <w:tcW w:w="3683" w:type="dxa"/>
            <w:shd w:val="clear" w:color="auto" w:fill="auto"/>
          </w:tcPr>
          <w:p>
            <w:pPr>
              <w:spacing w:after="160"/>
              <w:rPr>
                <w:rFonts w:ascii="Times New Roman" w:hAnsi="Times New Roman" w:eastAsia="Calibri" w:cs="Times New Roman"/>
                <w:sz w:val="24"/>
                <w:szCs w:val="24"/>
              </w:rPr>
            </w:pPr>
            <w:r>
              <w:rPr>
                <w:rFonts w:ascii="Times New Roman" w:hAnsi="Times New Roman" w:eastAsia="Calibri" w:cs="Times New Roman"/>
                <w:sz w:val="24"/>
                <w:szCs w:val="24"/>
              </w:rPr>
              <w:t>Ужин</w:t>
            </w:r>
          </w:p>
        </w:tc>
        <w:tc>
          <w:tcPr>
            <w:tcW w:w="3115" w:type="dxa"/>
            <w:shd w:val="clear" w:color="auto" w:fill="auto"/>
          </w:tcPr>
          <w:p>
            <w:pPr>
              <w:spacing w:after="160"/>
              <w:rPr>
                <w:rFonts w:ascii="Times New Roman" w:hAnsi="Times New Roman" w:eastAsia="Calibri" w:cs="Times New Roman"/>
                <w:sz w:val="24"/>
                <w:szCs w:val="24"/>
              </w:rPr>
            </w:pPr>
            <w:r>
              <w:rPr>
                <w:rFonts w:ascii="Times New Roman" w:hAnsi="Times New Roman" w:eastAsia="Calibri" w:cs="Times New Roman"/>
                <w:sz w:val="24"/>
                <w:szCs w:val="24"/>
              </w:rPr>
              <w:t>Столовая ЧелГУ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47" w:type="dxa"/>
            <w:shd w:val="clear" w:color="auto" w:fill="auto"/>
          </w:tcPr>
          <w:p>
            <w:pPr>
              <w:spacing w:after="160"/>
              <w:rPr>
                <w:rFonts w:ascii="Times New Roman" w:hAnsi="Times New Roman" w:eastAsia="Calibri" w:cs="Times New Roman"/>
                <w:sz w:val="24"/>
                <w:szCs w:val="24"/>
              </w:rPr>
            </w:pPr>
            <w:r>
              <w:rPr>
                <w:rFonts w:ascii="Times New Roman" w:hAnsi="Times New Roman" w:eastAsia="Calibri" w:cs="Times New Roman"/>
                <w:sz w:val="24"/>
                <w:szCs w:val="24"/>
              </w:rPr>
              <w:t>19:00-21:00</w:t>
            </w:r>
          </w:p>
        </w:tc>
        <w:tc>
          <w:tcPr>
            <w:tcW w:w="3683" w:type="dxa"/>
            <w:shd w:val="clear" w:color="auto" w:fill="auto"/>
          </w:tcPr>
          <w:p>
            <w:pPr>
              <w:spacing w:after="160"/>
              <w:rPr>
                <w:rFonts w:ascii="Times New Roman" w:hAnsi="Times New Roman" w:eastAsia="Calibri" w:cs="Times New Roman"/>
                <w:sz w:val="24"/>
                <w:szCs w:val="24"/>
              </w:rPr>
            </w:pPr>
            <w:r>
              <w:rPr>
                <w:rFonts w:ascii="Times New Roman" w:hAnsi="Times New Roman" w:eastAsia="Calibri" w:cs="Times New Roman"/>
                <w:sz w:val="24"/>
                <w:szCs w:val="24"/>
              </w:rPr>
              <w:t>Конкурсная программа номинации</w:t>
            </w:r>
          </w:p>
          <w:p>
            <w:pPr>
              <w:spacing w:after="160"/>
              <w:rPr>
                <w:rFonts w:ascii="Times New Roman" w:hAnsi="Times New Roman" w:eastAsia="Calibri" w:cs="Times New Roman"/>
                <w:b/>
                <w:sz w:val="24"/>
                <w:szCs w:val="24"/>
              </w:rPr>
            </w:pPr>
            <w:r>
              <w:rPr>
                <w:rFonts w:ascii="Times New Roman" w:hAnsi="Times New Roman" w:eastAsia="Calibri" w:cs="Times New Roman"/>
                <w:b/>
                <w:sz w:val="24"/>
                <w:szCs w:val="24"/>
              </w:rPr>
              <w:t>Вокал</w:t>
            </w:r>
          </w:p>
        </w:tc>
        <w:tc>
          <w:tcPr>
            <w:tcW w:w="3115" w:type="dxa"/>
            <w:shd w:val="clear" w:color="auto" w:fill="auto"/>
          </w:tcPr>
          <w:p>
            <w:pPr>
              <w:spacing w:after="160"/>
              <w:rPr>
                <w:rFonts w:ascii="Times New Roman" w:hAnsi="Times New Roman" w:eastAsia="Calibri" w:cs="Times New Roman"/>
                <w:sz w:val="24"/>
                <w:szCs w:val="24"/>
              </w:rPr>
            </w:pPr>
            <w:r>
              <w:rPr>
                <w:rFonts w:ascii="Times New Roman" w:hAnsi="Times New Roman" w:eastAsia="Calibri" w:cs="Times New Roman"/>
                <w:sz w:val="24"/>
                <w:szCs w:val="24"/>
              </w:rPr>
              <w:t>Актовый зал ЧелГУ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47" w:type="dxa"/>
            <w:shd w:val="clear" w:color="auto" w:fill="auto"/>
          </w:tcPr>
          <w:p>
            <w:pPr>
              <w:spacing w:after="160"/>
              <w:rPr>
                <w:rFonts w:ascii="Times New Roman" w:hAnsi="Times New Roman" w:eastAsia="Calibri" w:cs="Times New Roman"/>
                <w:sz w:val="24"/>
                <w:szCs w:val="24"/>
              </w:rPr>
            </w:pPr>
            <w:r>
              <w:rPr>
                <w:rFonts w:ascii="Times New Roman" w:hAnsi="Times New Roman" w:eastAsia="Calibri" w:cs="Times New Roman"/>
                <w:sz w:val="24"/>
                <w:szCs w:val="24"/>
              </w:rPr>
              <w:t xml:space="preserve">22:30 </w:t>
            </w:r>
          </w:p>
        </w:tc>
        <w:tc>
          <w:tcPr>
            <w:tcW w:w="3683" w:type="dxa"/>
            <w:shd w:val="clear" w:color="auto" w:fill="auto"/>
          </w:tcPr>
          <w:p>
            <w:pPr>
              <w:spacing w:after="160"/>
              <w:rPr>
                <w:rFonts w:ascii="Times New Roman" w:hAnsi="Times New Roman" w:eastAsia="Calibri" w:cs="Times New Roman"/>
                <w:sz w:val="24"/>
                <w:szCs w:val="24"/>
              </w:rPr>
            </w:pPr>
            <w:r>
              <w:rPr>
                <w:rFonts w:ascii="Times New Roman" w:hAnsi="Times New Roman" w:eastAsia="Calibri" w:cs="Times New Roman"/>
                <w:sz w:val="24"/>
                <w:szCs w:val="24"/>
              </w:rPr>
              <w:t>Отбой</w:t>
            </w:r>
          </w:p>
        </w:tc>
        <w:tc>
          <w:tcPr>
            <w:tcW w:w="3115" w:type="dxa"/>
            <w:shd w:val="clear" w:color="auto" w:fill="auto"/>
          </w:tcPr>
          <w:p>
            <w:pPr>
              <w:spacing w:after="160"/>
              <w:rPr>
                <w:rFonts w:ascii="Times New Roman" w:hAnsi="Times New Roman" w:eastAsia="Calibri" w:cs="Times New Roman"/>
                <w:sz w:val="24"/>
                <w:szCs w:val="24"/>
              </w:rPr>
            </w:pPr>
            <w:r>
              <w:rPr>
                <w:rFonts w:ascii="Times New Roman" w:hAnsi="Times New Roman" w:eastAsia="Calibri" w:cs="Times New Roman"/>
                <w:sz w:val="24"/>
                <w:szCs w:val="24"/>
              </w:rPr>
              <w:t>Гостиница Виктория</w:t>
            </w:r>
          </w:p>
        </w:tc>
      </w:tr>
    </w:tbl>
    <w:p>
      <w:pPr>
        <w:spacing w:after="160"/>
        <w:rPr>
          <w:rFonts w:ascii="Times New Roman" w:hAnsi="Times New Roman" w:eastAsia="Calibri" w:cs="Times New Roman"/>
          <w:sz w:val="24"/>
          <w:szCs w:val="24"/>
        </w:rPr>
      </w:pPr>
    </w:p>
    <w:p>
      <w:pPr>
        <w:spacing w:after="160"/>
        <w:rPr>
          <w:rFonts w:ascii="Times New Roman" w:hAnsi="Times New Roman" w:eastAsia="Calibri" w:cs="Times New Roman"/>
          <w:sz w:val="24"/>
          <w:szCs w:val="24"/>
        </w:rPr>
      </w:pPr>
      <w:r>
        <w:rPr>
          <w:rFonts w:ascii="Times New Roman" w:hAnsi="Times New Roman" w:eastAsia="Calibri" w:cs="Times New Roman"/>
          <w:sz w:val="24"/>
          <w:szCs w:val="24"/>
        </w:rPr>
        <w:t xml:space="preserve">14 февраля 2020 года </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47"/>
        <w:gridCol w:w="3683"/>
        <w:gridCol w:w="31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47" w:type="dxa"/>
            <w:shd w:val="clear" w:color="auto" w:fill="F2DBDB" w:themeFill="accent2" w:themeFillTint="33"/>
          </w:tcPr>
          <w:p>
            <w:pPr>
              <w:spacing w:after="160"/>
              <w:rPr>
                <w:rFonts w:ascii="Times New Roman" w:hAnsi="Times New Roman" w:eastAsia="Calibri" w:cs="Times New Roman"/>
                <w:sz w:val="24"/>
                <w:szCs w:val="24"/>
              </w:rPr>
            </w:pPr>
            <w:r>
              <w:rPr>
                <w:rFonts w:ascii="Times New Roman" w:hAnsi="Times New Roman" w:eastAsia="Calibri" w:cs="Times New Roman"/>
                <w:sz w:val="24"/>
                <w:szCs w:val="24"/>
              </w:rPr>
              <w:t>Время</w:t>
            </w:r>
          </w:p>
        </w:tc>
        <w:tc>
          <w:tcPr>
            <w:tcW w:w="3683" w:type="dxa"/>
            <w:shd w:val="clear" w:color="auto" w:fill="F2DBDB" w:themeFill="accent2" w:themeFillTint="33"/>
          </w:tcPr>
          <w:p>
            <w:pPr>
              <w:spacing w:after="160"/>
              <w:rPr>
                <w:rFonts w:ascii="Times New Roman" w:hAnsi="Times New Roman" w:eastAsia="Calibri" w:cs="Times New Roman"/>
                <w:sz w:val="24"/>
                <w:szCs w:val="24"/>
              </w:rPr>
            </w:pPr>
            <w:r>
              <w:rPr>
                <w:rFonts w:ascii="Times New Roman" w:hAnsi="Times New Roman" w:eastAsia="Calibri" w:cs="Times New Roman"/>
                <w:sz w:val="24"/>
                <w:szCs w:val="24"/>
              </w:rPr>
              <w:t>Действие</w:t>
            </w:r>
          </w:p>
        </w:tc>
        <w:tc>
          <w:tcPr>
            <w:tcW w:w="3115" w:type="dxa"/>
            <w:shd w:val="clear" w:color="auto" w:fill="F2DBDB" w:themeFill="accent2" w:themeFillTint="33"/>
          </w:tcPr>
          <w:p>
            <w:pPr>
              <w:spacing w:after="160"/>
              <w:rPr>
                <w:rFonts w:ascii="Times New Roman" w:hAnsi="Times New Roman" w:eastAsia="Calibri" w:cs="Times New Roman"/>
                <w:sz w:val="24"/>
                <w:szCs w:val="24"/>
              </w:rPr>
            </w:pPr>
            <w:r>
              <w:rPr>
                <w:rFonts w:ascii="Times New Roman" w:hAnsi="Times New Roman" w:eastAsia="Calibri" w:cs="Times New Roman"/>
                <w:sz w:val="24"/>
                <w:szCs w:val="24"/>
              </w:rPr>
              <w:t>Место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47" w:type="dxa"/>
            <w:shd w:val="clear" w:color="auto" w:fill="auto"/>
          </w:tcPr>
          <w:p>
            <w:pPr>
              <w:spacing w:after="160"/>
              <w:rPr>
                <w:rFonts w:ascii="Times New Roman" w:hAnsi="Times New Roman" w:eastAsia="Calibri" w:cs="Times New Roman"/>
                <w:sz w:val="24"/>
                <w:szCs w:val="24"/>
              </w:rPr>
            </w:pPr>
            <w:r>
              <w:rPr>
                <w:rFonts w:ascii="Times New Roman" w:hAnsi="Times New Roman" w:eastAsia="Calibri" w:cs="Times New Roman"/>
                <w:sz w:val="24"/>
                <w:szCs w:val="24"/>
              </w:rPr>
              <w:t xml:space="preserve">08:00-10:00 </w:t>
            </w:r>
          </w:p>
        </w:tc>
        <w:tc>
          <w:tcPr>
            <w:tcW w:w="3683" w:type="dxa"/>
            <w:shd w:val="clear" w:color="auto" w:fill="auto"/>
          </w:tcPr>
          <w:p>
            <w:pPr>
              <w:spacing w:after="160"/>
              <w:rPr>
                <w:rFonts w:ascii="Times New Roman" w:hAnsi="Times New Roman" w:eastAsia="Calibri" w:cs="Times New Roman"/>
                <w:sz w:val="24"/>
                <w:szCs w:val="24"/>
              </w:rPr>
            </w:pPr>
            <w:r>
              <w:rPr>
                <w:rFonts w:ascii="Times New Roman" w:hAnsi="Times New Roman" w:eastAsia="Calibri" w:cs="Times New Roman"/>
                <w:sz w:val="24"/>
                <w:szCs w:val="24"/>
              </w:rPr>
              <w:t xml:space="preserve">Завтрак </w:t>
            </w:r>
          </w:p>
        </w:tc>
        <w:tc>
          <w:tcPr>
            <w:tcW w:w="3115" w:type="dxa"/>
            <w:shd w:val="clear" w:color="auto" w:fill="auto"/>
          </w:tcPr>
          <w:p>
            <w:pPr>
              <w:spacing w:after="160"/>
              <w:rPr>
                <w:rFonts w:ascii="Times New Roman" w:hAnsi="Times New Roman" w:eastAsia="Calibri" w:cs="Times New Roman"/>
                <w:sz w:val="24"/>
                <w:szCs w:val="24"/>
              </w:rPr>
            </w:pPr>
            <w:r>
              <w:rPr>
                <w:rFonts w:ascii="Times New Roman" w:hAnsi="Times New Roman" w:eastAsia="Calibri" w:cs="Times New Roman"/>
                <w:sz w:val="24"/>
                <w:szCs w:val="24"/>
              </w:rPr>
              <w:t>Столовая ЧелГУ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47" w:type="dxa"/>
            <w:shd w:val="clear" w:color="auto" w:fill="auto"/>
          </w:tcPr>
          <w:p>
            <w:pPr>
              <w:spacing w:after="160"/>
              <w:rPr>
                <w:rFonts w:ascii="Times New Roman" w:hAnsi="Times New Roman" w:eastAsia="Calibri" w:cs="Times New Roman"/>
                <w:sz w:val="24"/>
                <w:szCs w:val="24"/>
              </w:rPr>
            </w:pPr>
            <w:r>
              <w:rPr>
                <w:rFonts w:ascii="Times New Roman" w:hAnsi="Times New Roman" w:eastAsia="Calibri" w:cs="Times New Roman"/>
                <w:sz w:val="24"/>
                <w:szCs w:val="24"/>
              </w:rPr>
              <w:t xml:space="preserve">08:00-10:00 </w:t>
            </w:r>
          </w:p>
        </w:tc>
        <w:tc>
          <w:tcPr>
            <w:tcW w:w="3683" w:type="dxa"/>
            <w:shd w:val="clear" w:color="auto" w:fill="auto"/>
          </w:tcPr>
          <w:p>
            <w:pPr>
              <w:spacing w:after="160"/>
              <w:rPr>
                <w:rFonts w:ascii="Times New Roman" w:hAnsi="Times New Roman" w:eastAsia="Calibri" w:cs="Times New Roman"/>
                <w:sz w:val="24"/>
                <w:szCs w:val="24"/>
              </w:rPr>
            </w:pPr>
            <w:r>
              <w:rPr>
                <w:rFonts w:ascii="Times New Roman" w:hAnsi="Times New Roman" w:eastAsia="Calibri" w:cs="Times New Roman"/>
                <w:sz w:val="24"/>
                <w:szCs w:val="24"/>
              </w:rPr>
              <w:t xml:space="preserve">Репетиции номинации </w:t>
            </w:r>
          </w:p>
          <w:p>
            <w:pPr>
              <w:spacing w:after="160"/>
              <w:rPr>
                <w:rFonts w:ascii="Times New Roman" w:hAnsi="Times New Roman" w:eastAsia="Calibri" w:cs="Times New Roman"/>
                <w:b/>
                <w:sz w:val="24"/>
                <w:szCs w:val="24"/>
              </w:rPr>
            </w:pPr>
            <w:r>
              <w:rPr>
                <w:rFonts w:ascii="Times New Roman" w:hAnsi="Times New Roman" w:eastAsia="Calibri" w:cs="Times New Roman"/>
                <w:b/>
                <w:sz w:val="24"/>
                <w:szCs w:val="24"/>
              </w:rPr>
              <w:t>Хореография</w:t>
            </w:r>
          </w:p>
        </w:tc>
        <w:tc>
          <w:tcPr>
            <w:tcW w:w="3115" w:type="dxa"/>
            <w:shd w:val="clear" w:color="auto" w:fill="auto"/>
          </w:tcPr>
          <w:p>
            <w:pPr>
              <w:spacing w:after="160"/>
              <w:rPr>
                <w:rFonts w:ascii="Times New Roman" w:hAnsi="Times New Roman" w:eastAsia="Calibri" w:cs="Times New Roman"/>
                <w:sz w:val="24"/>
                <w:szCs w:val="24"/>
              </w:rPr>
            </w:pPr>
            <w:r>
              <w:rPr>
                <w:rFonts w:ascii="Times New Roman" w:hAnsi="Times New Roman" w:eastAsia="Calibri" w:cs="Times New Roman"/>
                <w:sz w:val="24"/>
                <w:szCs w:val="24"/>
              </w:rPr>
              <w:t>Актовый зал ЧелГУ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47" w:type="dxa"/>
            <w:shd w:val="clear" w:color="auto" w:fill="auto"/>
          </w:tcPr>
          <w:p>
            <w:pPr>
              <w:spacing w:after="160"/>
              <w:rPr>
                <w:rFonts w:ascii="Times New Roman" w:hAnsi="Times New Roman" w:eastAsia="Calibri" w:cs="Times New Roman"/>
                <w:sz w:val="24"/>
                <w:szCs w:val="24"/>
              </w:rPr>
            </w:pPr>
            <w:r>
              <w:rPr>
                <w:rFonts w:ascii="Times New Roman" w:hAnsi="Times New Roman" w:eastAsia="Calibri" w:cs="Times New Roman"/>
                <w:sz w:val="24"/>
                <w:szCs w:val="24"/>
              </w:rPr>
              <w:t>10:00-12:30</w:t>
            </w:r>
          </w:p>
        </w:tc>
        <w:tc>
          <w:tcPr>
            <w:tcW w:w="3683" w:type="dxa"/>
            <w:shd w:val="clear" w:color="auto" w:fill="auto"/>
          </w:tcPr>
          <w:p>
            <w:pPr>
              <w:spacing w:after="160"/>
              <w:rPr>
                <w:rFonts w:ascii="Times New Roman" w:hAnsi="Times New Roman" w:eastAsia="Calibri" w:cs="Times New Roman"/>
                <w:sz w:val="24"/>
                <w:szCs w:val="24"/>
              </w:rPr>
            </w:pPr>
            <w:r>
              <w:rPr>
                <w:rFonts w:ascii="Times New Roman" w:hAnsi="Times New Roman" w:eastAsia="Calibri" w:cs="Times New Roman"/>
                <w:sz w:val="24"/>
                <w:szCs w:val="24"/>
              </w:rPr>
              <w:t>Конкурсная программа номинации</w:t>
            </w:r>
          </w:p>
          <w:p>
            <w:pPr>
              <w:spacing w:after="160"/>
              <w:rPr>
                <w:rFonts w:ascii="Times New Roman" w:hAnsi="Times New Roman" w:eastAsia="Calibri" w:cs="Times New Roman"/>
                <w:b/>
                <w:sz w:val="24"/>
                <w:szCs w:val="24"/>
              </w:rPr>
            </w:pPr>
            <w:r>
              <w:rPr>
                <w:rFonts w:ascii="Times New Roman" w:hAnsi="Times New Roman" w:eastAsia="Calibri" w:cs="Times New Roman"/>
                <w:b/>
                <w:sz w:val="24"/>
                <w:szCs w:val="24"/>
              </w:rPr>
              <w:t>Хореография</w:t>
            </w:r>
          </w:p>
        </w:tc>
        <w:tc>
          <w:tcPr>
            <w:tcW w:w="3115" w:type="dxa"/>
            <w:shd w:val="clear" w:color="auto" w:fill="auto"/>
          </w:tcPr>
          <w:p>
            <w:pPr>
              <w:spacing w:after="160"/>
              <w:rPr>
                <w:rFonts w:ascii="Times New Roman" w:hAnsi="Times New Roman" w:eastAsia="Calibri" w:cs="Times New Roman"/>
                <w:sz w:val="24"/>
                <w:szCs w:val="24"/>
              </w:rPr>
            </w:pPr>
            <w:r>
              <w:rPr>
                <w:rFonts w:ascii="Times New Roman" w:hAnsi="Times New Roman" w:eastAsia="Calibri" w:cs="Times New Roman"/>
                <w:sz w:val="24"/>
                <w:szCs w:val="24"/>
              </w:rPr>
              <w:t>Актовый зал ЧелГУ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47" w:type="dxa"/>
            <w:shd w:val="clear" w:color="auto" w:fill="auto"/>
          </w:tcPr>
          <w:p>
            <w:pPr>
              <w:spacing w:after="160"/>
              <w:rPr>
                <w:rFonts w:ascii="Times New Roman" w:hAnsi="Times New Roman" w:eastAsia="Calibri" w:cs="Times New Roman"/>
                <w:sz w:val="24"/>
                <w:szCs w:val="24"/>
              </w:rPr>
            </w:pPr>
            <w:r>
              <w:rPr>
                <w:rFonts w:ascii="Times New Roman" w:hAnsi="Times New Roman" w:eastAsia="Calibri" w:cs="Times New Roman"/>
                <w:sz w:val="24"/>
                <w:szCs w:val="24"/>
              </w:rPr>
              <w:t xml:space="preserve">12:30-13:30 </w:t>
            </w:r>
          </w:p>
        </w:tc>
        <w:tc>
          <w:tcPr>
            <w:tcW w:w="3683" w:type="dxa"/>
            <w:shd w:val="clear" w:color="auto" w:fill="auto"/>
          </w:tcPr>
          <w:p>
            <w:pPr>
              <w:spacing w:after="160"/>
              <w:rPr>
                <w:rFonts w:ascii="Times New Roman" w:hAnsi="Times New Roman" w:eastAsia="Calibri" w:cs="Times New Roman"/>
                <w:sz w:val="24"/>
                <w:szCs w:val="24"/>
              </w:rPr>
            </w:pPr>
            <w:r>
              <w:rPr>
                <w:rFonts w:ascii="Times New Roman" w:hAnsi="Times New Roman" w:eastAsia="Calibri" w:cs="Times New Roman"/>
                <w:sz w:val="24"/>
                <w:szCs w:val="24"/>
              </w:rPr>
              <w:t>Обед</w:t>
            </w:r>
          </w:p>
        </w:tc>
        <w:tc>
          <w:tcPr>
            <w:tcW w:w="3115" w:type="dxa"/>
            <w:shd w:val="clear" w:color="auto" w:fill="auto"/>
          </w:tcPr>
          <w:p>
            <w:pPr>
              <w:spacing w:after="160"/>
              <w:rPr>
                <w:rFonts w:ascii="Times New Roman" w:hAnsi="Times New Roman" w:eastAsia="Calibri" w:cs="Times New Roman"/>
                <w:sz w:val="24"/>
                <w:szCs w:val="24"/>
              </w:rPr>
            </w:pPr>
            <w:r>
              <w:rPr>
                <w:rFonts w:ascii="Times New Roman" w:hAnsi="Times New Roman" w:eastAsia="Calibri" w:cs="Times New Roman"/>
                <w:sz w:val="24"/>
                <w:szCs w:val="24"/>
              </w:rPr>
              <w:t>Столовая ЧелГУ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47" w:type="dxa"/>
            <w:shd w:val="clear" w:color="auto" w:fill="auto"/>
          </w:tcPr>
          <w:p>
            <w:pPr>
              <w:spacing w:after="160"/>
              <w:rPr>
                <w:rFonts w:ascii="Times New Roman" w:hAnsi="Times New Roman" w:eastAsia="Calibri" w:cs="Times New Roman"/>
                <w:sz w:val="24"/>
                <w:szCs w:val="24"/>
              </w:rPr>
            </w:pPr>
            <w:r>
              <w:rPr>
                <w:rFonts w:ascii="Times New Roman" w:hAnsi="Times New Roman" w:eastAsia="Calibri" w:cs="Times New Roman"/>
                <w:sz w:val="24"/>
                <w:szCs w:val="24"/>
              </w:rPr>
              <w:t xml:space="preserve">14:00-16:30 </w:t>
            </w:r>
          </w:p>
        </w:tc>
        <w:tc>
          <w:tcPr>
            <w:tcW w:w="3683" w:type="dxa"/>
            <w:shd w:val="clear" w:color="auto" w:fill="auto"/>
          </w:tcPr>
          <w:p>
            <w:pPr>
              <w:spacing w:after="160"/>
              <w:rPr>
                <w:rFonts w:ascii="Times New Roman" w:hAnsi="Times New Roman" w:eastAsia="Calibri" w:cs="Times New Roman"/>
                <w:sz w:val="24"/>
                <w:szCs w:val="24"/>
              </w:rPr>
            </w:pPr>
            <w:r>
              <w:rPr>
                <w:rFonts w:ascii="Times New Roman" w:hAnsi="Times New Roman" w:eastAsia="Calibri" w:cs="Times New Roman"/>
                <w:sz w:val="24"/>
                <w:szCs w:val="24"/>
              </w:rPr>
              <w:t>Мастер-классы по направлениям</w:t>
            </w:r>
          </w:p>
        </w:tc>
        <w:tc>
          <w:tcPr>
            <w:tcW w:w="3115" w:type="dxa"/>
            <w:shd w:val="clear" w:color="auto" w:fill="auto"/>
          </w:tcPr>
          <w:p>
            <w:pPr>
              <w:spacing w:after="160"/>
              <w:rPr>
                <w:rFonts w:ascii="Times New Roman" w:hAnsi="Times New Roman" w:eastAsia="Calibri" w:cs="Times New Roman"/>
                <w:sz w:val="24"/>
                <w:szCs w:val="24"/>
              </w:rPr>
            </w:pPr>
            <w:r>
              <w:rPr>
                <w:rFonts w:ascii="Times New Roman" w:hAnsi="Times New Roman" w:eastAsia="Calibri" w:cs="Times New Roman"/>
                <w:sz w:val="24"/>
                <w:szCs w:val="24"/>
              </w:rPr>
              <w:t>Холл актового зала ЧелГУ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47" w:type="dxa"/>
            <w:shd w:val="clear" w:color="auto" w:fill="auto"/>
          </w:tcPr>
          <w:p>
            <w:pPr>
              <w:spacing w:after="160"/>
              <w:rPr>
                <w:rFonts w:ascii="Times New Roman" w:hAnsi="Times New Roman" w:eastAsia="Calibri" w:cs="Times New Roman"/>
                <w:sz w:val="24"/>
                <w:szCs w:val="24"/>
              </w:rPr>
            </w:pPr>
            <w:r>
              <w:rPr>
                <w:rFonts w:ascii="Times New Roman" w:hAnsi="Times New Roman" w:eastAsia="Calibri" w:cs="Times New Roman"/>
                <w:sz w:val="24"/>
                <w:szCs w:val="24"/>
              </w:rPr>
              <w:t>17:00-18:00</w:t>
            </w:r>
          </w:p>
        </w:tc>
        <w:tc>
          <w:tcPr>
            <w:tcW w:w="3683" w:type="dxa"/>
            <w:shd w:val="clear" w:color="auto" w:fill="auto"/>
          </w:tcPr>
          <w:p>
            <w:pPr>
              <w:spacing w:after="160"/>
              <w:rPr>
                <w:rFonts w:ascii="Times New Roman" w:hAnsi="Times New Roman" w:eastAsia="Calibri" w:cs="Times New Roman"/>
                <w:sz w:val="24"/>
                <w:szCs w:val="24"/>
              </w:rPr>
            </w:pPr>
            <w:r>
              <w:rPr>
                <w:rFonts w:ascii="Times New Roman" w:hAnsi="Times New Roman" w:eastAsia="Calibri" w:cs="Times New Roman"/>
                <w:sz w:val="24"/>
                <w:szCs w:val="24"/>
              </w:rPr>
              <w:t>Торжественное подведение итогов</w:t>
            </w:r>
          </w:p>
        </w:tc>
        <w:tc>
          <w:tcPr>
            <w:tcW w:w="3115" w:type="dxa"/>
            <w:shd w:val="clear" w:color="auto" w:fill="auto"/>
          </w:tcPr>
          <w:p>
            <w:pPr>
              <w:spacing w:after="160"/>
              <w:rPr>
                <w:rFonts w:ascii="Times New Roman" w:hAnsi="Times New Roman" w:eastAsia="Calibri" w:cs="Times New Roman"/>
                <w:sz w:val="24"/>
                <w:szCs w:val="24"/>
              </w:rPr>
            </w:pPr>
            <w:r>
              <w:rPr>
                <w:rFonts w:ascii="Times New Roman" w:hAnsi="Times New Roman" w:eastAsia="Calibri" w:cs="Times New Roman"/>
                <w:sz w:val="24"/>
                <w:szCs w:val="24"/>
              </w:rPr>
              <w:t>Актовый зал ЧелГУ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47" w:type="dxa"/>
            <w:shd w:val="clear" w:color="auto" w:fill="auto"/>
          </w:tcPr>
          <w:p>
            <w:pPr>
              <w:spacing w:after="160"/>
              <w:rPr>
                <w:rFonts w:ascii="Times New Roman" w:hAnsi="Times New Roman" w:eastAsia="Calibri" w:cs="Times New Roman"/>
                <w:sz w:val="24"/>
                <w:szCs w:val="24"/>
              </w:rPr>
            </w:pPr>
            <w:r>
              <w:rPr>
                <w:rFonts w:ascii="Times New Roman" w:hAnsi="Times New Roman" w:eastAsia="Calibri" w:cs="Times New Roman"/>
                <w:sz w:val="24"/>
                <w:szCs w:val="24"/>
              </w:rPr>
              <w:t>18:00-19:00</w:t>
            </w:r>
          </w:p>
        </w:tc>
        <w:tc>
          <w:tcPr>
            <w:tcW w:w="3683" w:type="dxa"/>
            <w:shd w:val="clear" w:color="auto" w:fill="auto"/>
          </w:tcPr>
          <w:p>
            <w:pPr>
              <w:spacing w:after="160"/>
              <w:rPr>
                <w:rFonts w:ascii="Times New Roman" w:hAnsi="Times New Roman" w:eastAsia="Calibri" w:cs="Times New Roman"/>
                <w:sz w:val="24"/>
                <w:szCs w:val="24"/>
              </w:rPr>
            </w:pPr>
            <w:r>
              <w:rPr>
                <w:rFonts w:ascii="Times New Roman" w:hAnsi="Times New Roman" w:eastAsia="Calibri" w:cs="Times New Roman"/>
                <w:sz w:val="24"/>
                <w:szCs w:val="24"/>
              </w:rPr>
              <w:t>Ужин</w:t>
            </w:r>
          </w:p>
        </w:tc>
        <w:tc>
          <w:tcPr>
            <w:tcW w:w="3115" w:type="dxa"/>
            <w:shd w:val="clear" w:color="auto" w:fill="auto"/>
          </w:tcPr>
          <w:p>
            <w:pPr>
              <w:spacing w:after="160"/>
              <w:rPr>
                <w:rFonts w:ascii="Times New Roman" w:hAnsi="Times New Roman" w:eastAsia="Calibri" w:cs="Times New Roman"/>
                <w:sz w:val="24"/>
                <w:szCs w:val="24"/>
              </w:rPr>
            </w:pPr>
            <w:r>
              <w:rPr>
                <w:rFonts w:ascii="Times New Roman" w:hAnsi="Times New Roman" w:eastAsia="Calibri" w:cs="Times New Roman"/>
                <w:sz w:val="24"/>
                <w:szCs w:val="24"/>
              </w:rPr>
              <w:t>Столовая ЧелГУ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trPr>
        <w:tc>
          <w:tcPr>
            <w:tcW w:w="2547" w:type="dxa"/>
            <w:shd w:val="clear" w:color="auto" w:fill="auto"/>
          </w:tcPr>
          <w:p>
            <w:pPr>
              <w:spacing w:after="160"/>
              <w:rPr>
                <w:rFonts w:ascii="Times New Roman" w:hAnsi="Times New Roman" w:eastAsia="Calibri" w:cs="Times New Roman"/>
                <w:sz w:val="24"/>
                <w:szCs w:val="24"/>
              </w:rPr>
            </w:pPr>
            <w:r>
              <w:rPr>
                <w:rFonts w:ascii="Times New Roman" w:hAnsi="Times New Roman" w:eastAsia="Calibri" w:cs="Times New Roman"/>
                <w:sz w:val="24"/>
                <w:szCs w:val="24"/>
              </w:rPr>
              <w:t>20:00-21:00</w:t>
            </w:r>
          </w:p>
        </w:tc>
        <w:tc>
          <w:tcPr>
            <w:tcW w:w="3683" w:type="dxa"/>
            <w:shd w:val="clear" w:color="auto" w:fill="auto"/>
          </w:tcPr>
          <w:p>
            <w:pPr>
              <w:spacing w:after="160"/>
              <w:rPr>
                <w:rFonts w:ascii="Times New Roman" w:hAnsi="Times New Roman" w:eastAsia="Calibri" w:cs="Times New Roman"/>
                <w:sz w:val="24"/>
                <w:szCs w:val="24"/>
              </w:rPr>
            </w:pPr>
            <w:r>
              <w:rPr>
                <w:rFonts w:ascii="Times New Roman" w:hAnsi="Times New Roman" w:eastAsia="Calibri" w:cs="Times New Roman"/>
                <w:sz w:val="24"/>
                <w:szCs w:val="24"/>
              </w:rPr>
              <w:t>Отъезд</w:t>
            </w:r>
          </w:p>
        </w:tc>
        <w:tc>
          <w:tcPr>
            <w:tcW w:w="3115" w:type="dxa"/>
            <w:shd w:val="clear" w:color="auto" w:fill="auto"/>
          </w:tcPr>
          <w:p>
            <w:pPr>
              <w:spacing w:after="160"/>
              <w:rPr>
                <w:rFonts w:ascii="Times New Roman" w:hAnsi="Times New Roman" w:eastAsia="Calibri" w:cs="Times New Roman"/>
                <w:sz w:val="24"/>
                <w:szCs w:val="24"/>
              </w:rPr>
            </w:pPr>
            <w:r>
              <w:rPr>
                <w:rFonts w:ascii="Times New Roman" w:hAnsi="Times New Roman" w:eastAsia="Calibri" w:cs="Times New Roman"/>
                <w:sz w:val="24"/>
                <w:szCs w:val="24"/>
              </w:rPr>
              <w:t>Ресепшен гостиницы Виктория</w:t>
            </w:r>
          </w:p>
        </w:tc>
      </w:tr>
    </w:tbl>
    <w:p>
      <w:pPr>
        <w:rPr>
          <w:rFonts w:ascii="Times New Roman" w:hAnsi="Times New Roman" w:cs="Times New Roman"/>
          <w:sz w:val="28"/>
          <w:szCs w:val="28"/>
        </w:rPr>
      </w:pPr>
    </w:p>
    <w:p>
      <w:pPr>
        <w:pStyle w:val="11"/>
        <w:numPr>
          <w:ilvl w:val="0"/>
          <w:numId w:val="1"/>
        </w:numPr>
        <w:spacing w:after="0"/>
        <w:rPr>
          <w:rFonts w:ascii="Times New Roman" w:hAnsi="Times New Roman" w:eastAsia="Times New Roman" w:cs="Times New Roman"/>
          <w:b/>
          <w:sz w:val="28"/>
          <w:szCs w:val="28"/>
          <w:lang w:eastAsia="ru-RU"/>
        </w:rPr>
      </w:pPr>
      <w:r>
        <w:rPr>
          <w:rFonts w:ascii="Times New Roman" w:hAnsi="Times New Roman" w:eastAsia="Times New Roman" w:cs="Times New Roman"/>
          <w:b/>
          <w:sz w:val="28"/>
          <w:szCs w:val="28"/>
          <w:lang w:eastAsia="ru-RU"/>
        </w:rPr>
        <w:t>Условия участия в Фестивале</w:t>
      </w:r>
    </w:p>
    <w:p>
      <w:pPr>
        <w:spacing w:after="0"/>
        <w:rPr>
          <w:rFonts w:ascii="Times New Roman" w:hAnsi="Times New Roman" w:eastAsia="Times New Roman" w:cs="Times New Roman"/>
          <w:b/>
          <w:sz w:val="28"/>
          <w:szCs w:val="28"/>
          <w:lang w:eastAsia="ru-RU"/>
        </w:rPr>
      </w:pPr>
    </w:p>
    <w:p>
      <w:pPr>
        <w:pStyle w:val="11"/>
        <w:numPr>
          <w:ilvl w:val="1"/>
          <w:numId w:val="1"/>
        </w:numPr>
        <w:spacing w:after="0"/>
        <w:rPr>
          <w:rFonts w:ascii="Times New Roman" w:hAnsi="Times New Roman" w:eastAsia="Times New Roman" w:cs="Times New Roman"/>
          <w:b/>
          <w:sz w:val="24"/>
          <w:szCs w:val="24"/>
          <w:lang w:eastAsia="ru-RU"/>
        </w:rPr>
      </w:pPr>
      <w:r>
        <w:rPr>
          <w:rFonts w:ascii="Times New Roman" w:hAnsi="Times New Roman" w:eastAsia="Times New Roman" w:cs="Times New Roman"/>
          <w:b/>
          <w:sz w:val="24"/>
          <w:szCs w:val="24"/>
          <w:lang w:eastAsia="ru-RU"/>
        </w:rPr>
        <w:t>Участники</w:t>
      </w:r>
    </w:p>
    <w:p>
      <w:pPr>
        <w:pStyle w:val="11"/>
        <w:spacing w:after="0"/>
        <w:ind w:left="1440"/>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Для участия в Фестивале приглашаются творческие пары, инклюзивные творческие коллективы, лидеры инклюзивных сообществ, авторы проектов в сфере инклюзии, представители общественных организаций, молодые семьи. Участниками  Фестиваля могут стать лица от 14 до 30 лет, имеющие различные нарушения здоровья и добровольцы.</w:t>
      </w:r>
    </w:p>
    <w:p>
      <w:pPr>
        <w:pStyle w:val="11"/>
        <w:spacing w:after="0"/>
        <w:ind w:left="1440"/>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 </w:t>
      </w:r>
    </w:p>
    <w:p>
      <w:pPr>
        <w:pStyle w:val="11"/>
        <w:spacing w:after="0"/>
        <w:ind w:left="1440"/>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Участники разделяются на свои возрастные категории. При коллективной заявке учитывается возраст большего состава команды.</w:t>
      </w:r>
    </w:p>
    <w:p>
      <w:pPr>
        <w:pStyle w:val="11"/>
        <w:spacing w:after="0"/>
        <w:ind w:left="1440"/>
        <w:jc w:val="both"/>
        <w:rPr>
          <w:rFonts w:ascii="Times New Roman" w:hAnsi="Times New Roman" w:eastAsia="Times New Roman" w:cs="Times New Roman"/>
          <w:sz w:val="24"/>
          <w:szCs w:val="24"/>
          <w:lang w:eastAsia="ru-RU"/>
        </w:rPr>
      </w:pPr>
    </w:p>
    <w:p>
      <w:pPr>
        <w:pStyle w:val="11"/>
        <w:numPr>
          <w:ilvl w:val="0"/>
          <w:numId w:val="3"/>
        </w:numPr>
        <w:spacing w:after="0"/>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Юниоры  14-18 лет</w:t>
      </w:r>
    </w:p>
    <w:p>
      <w:pPr>
        <w:pStyle w:val="11"/>
        <w:numPr>
          <w:ilvl w:val="0"/>
          <w:numId w:val="3"/>
        </w:numPr>
        <w:spacing w:after="0"/>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Взрослые 19-30 лет</w:t>
      </w:r>
    </w:p>
    <w:p>
      <w:pPr>
        <w:pStyle w:val="11"/>
        <w:spacing w:after="0"/>
        <w:ind w:left="1440"/>
        <w:jc w:val="both"/>
        <w:rPr>
          <w:rFonts w:ascii="Times New Roman" w:hAnsi="Times New Roman" w:eastAsia="Times New Roman" w:cs="Times New Roman"/>
          <w:sz w:val="24"/>
          <w:szCs w:val="24"/>
          <w:lang w:eastAsia="ru-RU"/>
        </w:rPr>
      </w:pPr>
    </w:p>
    <w:p>
      <w:pPr>
        <w:spacing w:after="0"/>
        <w:ind w:left="1440"/>
        <w:rPr>
          <w:rFonts w:ascii="Times New Roman" w:hAnsi="Times New Roman" w:eastAsia="Times New Roman" w:cs="Times New Roman"/>
          <w:sz w:val="24"/>
          <w:szCs w:val="24"/>
          <w:lang w:eastAsia="ru-RU"/>
        </w:rPr>
      </w:pPr>
    </w:p>
    <w:p>
      <w:pPr>
        <w:spacing w:after="0"/>
        <w:ind w:left="1440" w:hanging="709"/>
        <w:rPr>
          <w:rFonts w:ascii="Times New Roman" w:hAnsi="Times New Roman" w:eastAsia="Times New Roman" w:cs="Times New Roman"/>
          <w:b/>
          <w:sz w:val="24"/>
          <w:szCs w:val="24"/>
          <w:lang w:eastAsia="ru-RU"/>
        </w:rPr>
      </w:pPr>
      <w:r>
        <w:rPr>
          <w:rFonts w:ascii="Times New Roman" w:hAnsi="Times New Roman" w:eastAsia="Times New Roman" w:cs="Times New Roman"/>
          <w:b/>
          <w:sz w:val="24"/>
          <w:szCs w:val="24"/>
          <w:lang w:eastAsia="ru-RU"/>
        </w:rPr>
        <w:t>5.2.     Заявки</w:t>
      </w:r>
    </w:p>
    <w:p>
      <w:pPr>
        <w:spacing w:after="0"/>
        <w:ind w:left="1418"/>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Приём заявок на участие в Фестивале осуществляется </w:t>
      </w:r>
      <w:r>
        <w:rPr>
          <w:rFonts w:ascii="Times New Roman" w:hAnsi="Times New Roman" w:eastAsia="Times New Roman" w:cs="Times New Roman"/>
          <w:sz w:val="24"/>
          <w:szCs w:val="24"/>
          <w:u w:val="single"/>
          <w:lang w:eastAsia="ru-RU"/>
        </w:rPr>
        <w:t>с 20 декабря 2019г. по 7  февраля 2020г.</w:t>
      </w:r>
      <w:r>
        <w:rPr>
          <w:rFonts w:ascii="Times New Roman" w:hAnsi="Times New Roman" w:eastAsia="Times New Roman" w:cs="Times New Roman"/>
          <w:sz w:val="24"/>
          <w:szCs w:val="24"/>
          <w:lang w:eastAsia="ru-RU"/>
        </w:rPr>
        <w:t xml:space="preserve"> включительно. Для участия в фестивале необходимо прислать видео конкурсного номера и заполненную заявку (образец заявки см. в Приложении) и на адрес электронной почты: </w:t>
      </w:r>
      <w:r>
        <w:fldChar w:fldCharType="begin"/>
      </w:r>
      <w:r>
        <w:instrText xml:space="preserve"> HYPERLINK "mailto:blizhe_k_serdcu74@mail.ru" </w:instrText>
      </w:r>
      <w:r>
        <w:fldChar w:fldCharType="separate"/>
      </w:r>
      <w:r>
        <w:rPr>
          <w:rStyle w:val="7"/>
          <w:rFonts w:ascii="Times New Roman" w:hAnsi="Times New Roman" w:eastAsia="Times New Roman" w:cs="Times New Roman"/>
          <w:sz w:val="24"/>
          <w:szCs w:val="24"/>
          <w:lang w:val="en-US" w:eastAsia="ru-RU"/>
        </w:rPr>
        <w:t>blizhe</w:t>
      </w:r>
      <w:r>
        <w:rPr>
          <w:rStyle w:val="7"/>
          <w:rFonts w:ascii="Times New Roman" w:hAnsi="Times New Roman" w:eastAsia="Times New Roman" w:cs="Times New Roman"/>
          <w:sz w:val="24"/>
          <w:szCs w:val="24"/>
          <w:lang w:eastAsia="ru-RU"/>
        </w:rPr>
        <w:t>_</w:t>
      </w:r>
      <w:r>
        <w:rPr>
          <w:rStyle w:val="7"/>
          <w:rFonts w:ascii="Times New Roman" w:hAnsi="Times New Roman" w:eastAsia="Times New Roman" w:cs="Times New Roman"/>
          <w:sz w:val="24"/>
          <w:szCs w:val="24"/>
          <w:lang w:val="en-US" w:eastAsia="ru-RU"/>
        </w:rPr>
        <w:t>k</w:t>
      </w:r>
      <w:r>
        <w:rPr>
          <w:rStyle w:val="7"/>
          <w:rFonts w:ascii="Times New Roman" w:hAnsi="Times New Roman" w:eastAsia="Times New Roman" w:cs="Times New Roman"/>
          <w:sz w:val="24"/>
          <w:szCs w:val="24"/>
          <w:lang w:eastAsia="ru-RU"/>
        </w:rPr>
        <w:t>_</w:t>
      </w:r>
      <w:r>
        <w:rPr>
          <w:rStyle w:val="7"/>
          <w:rFonts w:ascii="Times New Roman" w:hAnsi="Times New Roman" w:eastAsia="Times New Roman" w:cs="Times New Roman"/>
          <w:sz w:val="24"/>
          <w:szCs w:val="24"/>
          <w:lang w:val="en-US" w:eastAsia="ru-RU"/>
        </w:rPr>
        <w:t>serdcu</w:t>
      </w:r>
      <w:r>
        <w:rPr>
          <w:rStyle w:val="7"/>
          <w:rFonts w:ascii="Times New Roman" w:hAnsi="Times New Roman" w:eastAsia="Times New Roman" w:cs="Times New Roman"/>
          <w:sz w:val="24"/>
          <w:szCs w:val="24"/>
          <w:lang w:eastAsia="ru-RU"/>
        </w:rPr>
        <w:t>74@</w:t>
      </w:r>
      <w:r>
        <w:rPr>
          <w:rStyle w:val="7"/>
          <w:rFonts w:ascii="Times New Roman" w:hAnsi="Times New Roman" w:eastAsia="Times New Roman" w:cs="Times New Roman"/>
          <w:sz w:val="24"/>
          <w:szCs w:val="24"/>
          <w:lang w:val="en-US" w:eastAsia="ru-RU"/>
        </w:rPr>
        <w:t>mail</w:t>
      </w:r>
      <w:r>
        <w:rPr>
          <w:rStyle w:val="7"/>
          <w:rFonts w:ascii="Times New Roman" w:hAnsi="Times New Roman" w:eastAsia="Times New Roman" w:cs="Times New Roman"/>
          <w:sz w:val="24"/>
          <w:szCs w:val="24"/>
          <w:lang w:eastAsia="ru-RU"/>
        </w:rPr>
        <w:t>.</w:t>
      </w:r>
      <w:r>
        <w:rPr>
          <w:rStyle w:val="7"/>
          <w:rFonts w:ascii="Times New Roman" w:hAnsi="Times New Roman" w:eastAsia="Times New Roman" w:cs="Times New Roman"/>
          <w:sz w:val="24"/>
          <w:szCs w:val="24"/>
          <w:lang w:val="en-US" w:eastAsia="ru-RU"/>
        </w:rPr>
        <w:t>ru</w:t>
      </w:r>
      <w:r>
        <w:rPr>
          <w:rStyle w:val="7"/>
          <w:rFonts w:ascii="Times New Roman" w:hAnsi="Times New Roman" w:eastAsia="Times New Roman" w:cs="Times New Roman"/>
          <w:sz w:val="24"/>
          <w:szCs w:val="24"/>
          <w:lang w:val="en-US" w:eastAsia="ru-RU"/>
        </w:rPr>
        <w:fldChar w:fldCharType="end"/>
      </w:r>
      <w:r>
        <w:rPr>
          <w:rFonts w:ascii="Times New Roman" w:hAnsi="Times New Roman" w:eastAsia="Times New Roman" w:cs="Times New Roman"/>
          <w:sz w:val="24"/>
          <w:szCs w:val="24"/>
          <w:lang w:eastAsia="ru-RU"/>
        </w:rPr>
        <w:t xml:space="preserve"> </w:t>
      </w:r>
    </w:p>
    <w:p>
      <w:pPr>
        <w:spacing w:after="0"/>
        <w:ind w:left="1418"/>
        <w:jc w:val="both"/>
        <w:rPr>
          <w:rFonts w:ascii="Times New Roman" w:hAnsi="Times New Roman" w:eastAsia="Times New Roman" w:cs="Times New Roman"/>
          <w:sz w:val="24"/>
          <w:szCs w:val="24"/>
          <w:lang w:eastAsia="ru-RU"/>
        </w:rPr>
      </w:pPr>
    </w:p>
    <w:p>
      <w:pPr>
        <w:spacing w:after="0"/>
        <w:ind w:left="1418"/>
        <w:jc w:val="both"/>
        <w:rPr>
          <w:rStyle w:val="14"/>
          <w:rFonts w:eastAsia="Times New Roman"/>
          <w:color w:val="auto"/>
          <w:sz w:val="24"/>
          <w:szCs w:val="24"/>
          <w:lang w:eastAsia="ru-RU"/>
        </w:rPr>
      </w:pPr>
      <w:r>
        <w:rPr>
          <w:rFonts w:ascii="Times New Roman" w:hAnsi="Times New Roman" w:cs="Times New Roman"/>
          <w:sz w:val="24"/>
          <w:szCs w:val="24"/>
        </w:rPr>
        <w:t>Фонограмму фестивального номера с обязательным указанием номинации, фамилии и имени исполнителя/названия коллектива, названия произведения необходимо направить на электронную почту Фестиваля за 10 дней до дня выступления.</w:t>
      </w:r>
    </w:p>
    <w:p>
      <w:pPr>
        <w:spacing w:after="0"/>
        <w:jc w:val="both"/>
        <w:rPr>
          <w:rFonts w:ascii="Times New Roman" w:hAnsi="Times New Roman" w:eastAsia="Times New Roman" w:cs="Times New Roman"/>
          <w:sz w:val="24"/>
          <w:szCs w:val="24"/>
          <w:lang w:eastAsia="ru-RU"/>
        </w:rPr>
      </w:pPr>
    </w:p>
    <w:p>
      <w:pPr>
        <w:spacing w:after="0"/>
        <w:ind w:left="1418"/>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З</w:t>
      </w:r>
      <w:r>
        <w:rPr>
          <w:rStyle w:val="14"/>
          <w:sz w:val="24"/>
          <w:szCs w:val="24"/>
        </w:rPr>
        <w:t>аявка является документом, необходимыми для включения заявителя в список участников фестиваля. Подавая заявку на участие в Фестивале, участники автоматически соглашаются с условиями данного Положения.</w:t>
      </w:r>
    </w:p>
    <w:p>
      <w:pPr>
        <w:spacing w:after="0"/>
        <w:jc w:val="both"/>
        <w:rPr>
          <w:rFonts w:ascii="Times New Roman" w:hAnsi="Times New Roman" w:eastAsia="Times New Roman" w:cs="Times New Roman"/>
          <w:sz w:val="24"/>
          <w:szCs w:val="24"/>
          <w:lang w:eastAsia="ru-RU"/>
        </w:rPr>
      </w:pPr>
    </w:p>
    <w:p>
      <w:pPr>
        <w:rPr>
          <w:rFonts w:ascii="Times New Roman" w:hAnsi="Times New Roman" w:cs="Times New Roman"/>
          <w:sz w:val="28"/>
          <w:szCs w:val="28"/>
        </w:rPr>
      </w:pPr>
      <w:r>
        <w:rPr>
          <w:rFonts w:ascii="Times New Roman" w:hAnsi="Times New Roman" w:cs="Times New Roman"/>
          <w:b/>
          <w:bCs/>
          <w:sz w:val="28"/>
          <w:szCs w:val="28"/>
        </w:rPr>
        <w:t>6</w:t>
      </w:r>
      <w:r>
        <w:rPr>
          <w:rFonts w:ascii="Times New Roman" w:hAnsi="Times New Roman" w:cs="Times New Roman"/>
          <w:b/>
          <w:bCs/>
          <w:sz w:val="36"/>
          <w:szCs w:val="36"/>
        </w:rPr>
        <w:t xml:space="preserve">. </w:t>
      </w:r>
      <w:r>
        <w:rPr>
          <w:rFonts w:ascii="Times New Roman" w:hAnsi="Times New Roman" w:cs="Times New Roman"/>
          <w:b/>
          <w:bCs/>
          <w:sz w:val="28"/>
          <w:szCs w:val="28"/>
        </w:rPr>
        <w:t>Конкурсные направления Фестиваля</w:t>
      </w:r>
    </w:p>
    <w:p>
      <w:pPr>
        <w:pStyle w:val="11"/>
        <w:rPr>
          <w:rFonts w:ascii="Times New Roman" w:hAnsi="Times New Roman" w:cs="Times New Roman"/>
          <w:sz w:val="24"/>
          <w:szCs w:val="24"/>
        </w:rPr>
      </w:pPr>
      <w:r>
        <w:rPr>
          <w:rFonts w:ascii="Times New Roman" w:hAnsi="Times New Roman" w:cs="Times New Roman"/>
          <w:sz w:val="24"/>
          <w:szCs w:val="24"/>
        </w:rPr>
        <w:t xml:space="preserve">Конкурсная программа Фестиваля проходит по 3 номинациям: </w:t>
      </w:r>
    </w:p>
    <w:p>
      <w:pPr>
        <w:pStyle w:val="11"/>
        <w:rPr>
          <w:rFonts w:ascii="Times New Roman" w:hAnsi="Times New Roman" w:cs="Times New Roman"/>
          <w:sz w:val="24"/>
          <w:szCs w:val="24"/>
        </w:rPr>
      </w:pPr>
    </w:p>
    <w:p>
      <w:pPr>
        <w:pStyle w:val="11"/>
        <w:numPr>
          <w:ilvl w:val="1"/>
          <w:numId w:val="4"/>
        </w:numPr>
        <w:rPr>
          <w:rFonts w:ascii="Times New Roman" w:hAnsi="Times New Roman" w:cs="Times New Roman"/>
          <w:b/>
          <w:sz w:val="24"/>
          <w:szCs w:val="24"/>
        </w:rPr>
      </w:pPr>
      <w:r>
        <w:rPr>
          <w:rFonts w:ascii="Times New Roman" w:hAnsi="Times New Roman" w:cs="Times New Roman"/>
          <w:b/>
          <w:sz w:val="24"/>
          <w:szCs w:val="24"/>
        </w:rPr>
        <w:t>Жестовая песня</w:t>
      </w:r>
    </w:p>
    <w:p>
      <w:pPr>
        <w:jc w:val="both"/>
        <w:rPr>
          <w:rFonts w:ascii="Times New Roman" w:hAnsi="Times New Roman" w:cs="Times New Roman"/>
          <w:sz w:val="24"/>
          <w:szCs w:val="24"/>
        </w:rPr>
      </w:pPr>
      <w:r>
        <w:rPr>
          <w:rFonts w:ascii="Times New Roman" w:hAnsi="Times New Roman" w:cs="Times New Roman"/>
          <w:sz w:val="24"/>
          <w:szCs w:val="24"/>
        </w:rPr>
        <w:t>По направлению «жестовая песня» могут быть представлены художественные номера длительностью не более 4 минут, исполняемые  под аккомпанемент или запись песни, в своей возрастной и количественной категории. Допускается использование конкурсантами любых музыкальных инструментов и звуковых фонограмм музыкального сопровождения. Участники не имеют права участвовать в таком же составе в одной номинации. На каждое выступление подается отдельная заявка.</w:t>
      </w:r>
    </w:p>
    <w:p>
      <w:pPr>
        <w:pStyle w:val="5"/>
        <w:spacing w:line="276" w:lineRule="auto"/>
      </w:pPr>
      <w:r>
        <w:t xml:space="preserve">Критерии оценки: </w:t>
      </w:r>
    </w:p>
    <w:tbl>
      <w:tblPr>
        <w:tblStyle w:val="10"/>
        <w:tblW w:w="10490" w:type="dxa"/>
        <w:tblInd w:w="-4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2127"/>
        <w:gridCol w:w="4961"/>
        <w:gridCol w:w="2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pStyle w:val="5"/>
              <w:spacing w:line="276" w:lineRule="auto"/>
            </w:pPr>
            <w:r>
              <w:t>№ п</w:t>
            </w:r>
            <w:r>
              <w:rPr>
                <w:lang w:val="en-US"/>
              </w:rPr>
              <w:t>/</w:t>
            </w:r>
            <w:r>
              <w:t>п</w:t>
            </w:r>
          </w:p>
        </w:tc>
        <w:tc>
          <w:tcPr>
            <w:tcW w:w="2127" w:type="dxa"/>
          </w:tcPr>
          <w:p>
            <w:pPr>
              <w:spacing w:after="0" w:line="276"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Критерий</w:t>
            </w:r>
          </w:p>
        </w:tc>
        <w:tc>
          <w:tcPr>
            <w:tcW w:w="4961" w:type="dxa"/>
          </w:tcPr>
          <w:p>
            <w:pPr>
              <w:spacing w:after="0" w:line="276"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Расшифровка</w:t>
            </w:r>
          </w:p>
        </w:tc>
        <w:tc>
          <w:tcPr>
            <w:tcW w:w="2693" w:type="dxa"/>
          </w:tcPr>
          <w:p>
            <w:pPr>
              <w:spacing w:after="0" w:line="276"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Оценивание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spacing w:after="0" w:line="276"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w:t>
            </w:r>
          </w:p>
        </w:tc>
        <w:tc>
          <w:tcPr>
            <w:tcW w:w="2127" w:type="dxa"/>
          </w:tcPr>
          <w:p>
            <w:pPr>
              <w:spacing w:after="0" w:line="276"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Постановочно-драматургическое решение зримой песни</w:t>
            </w:r>
          </w:p>
          <w:p>
            <w:pPr>
              <w:spacing w:after="0" w:line="276" w:lineRule="auto"/>
              <w:rPr>
                <w:rFonts w:ascii="Times New Roman" w:hAnsi="Times New Roman" w:eastAsia="Times New Roman" w:cs="Times New Roman"/>
                <w:sz w:val="24"/>
                <w:szCs w:val="24"/>
                <w:lang w:eastAsia="ru-RU"/>
              </w:rPr>
            </w:pPr>
          </w:p>
        </w:tc>
        <w:tc>
          <w:tcPr>
            <w:tcW w:w="4961" w:type="dxa"/>
          </w:tcPr>
          <w:p>
            <w:pPr>
              <w:spacing w:after="0" w:line="276"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Логика построения материала. Сценарный ход, сочетание литературного и музыкального материала. Художественное и музыкальное оформление программы.</w:t>
            </w:r>
          </w:p>
        </w:tc>
        <w:tc>
          <w:tcPr>
            <w:tcW w:w="2693" w:type="dxa"/>
            <w:vMerge w:val="restart"/>
          </w:tcPr>
          <w:p>
            <w:pPr>
              <w:spacing w:after="0" w:line="276"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Жюри выставляют оценку от 0-5 баллов по каждому параметру в соответствии с уровнем выступления. </w:t>
            </w:r>
          </w:p>
          <w:p>
            <w:pPr>
              <w:spacing w:after="0" w:line="276"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Баллы суммируются и выводится общий балл всех жюри в совокупности. </w:t>
            </w:r>
          </w:p>
          <w:p>
            <w:pPr>
              <w:spacing w:after="0" w:line="276" w:lineRule="auto"/>
              <w:rPr>
                <w:rFonts w:ascii="Times New Roman" w:hAnsi="Times New Roman" w:eastAsia="Times New Roman" w:cs="Times New Roman"/>
                <w:sz w:val="24"/>
                <w:szCs w:val="24"/>
                <w:lang w:eastAsia="ru-RU"/>
              </w:rPr>
            </w:pPr>
          </w:p>
          <w:p>
            <w:pPr>
              <w:spacing w:after="0" w:line="276"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5 баллов – критерий полностью соответствует заданным параметрам.</w:t>
            </w:r>
          </w:p>
          <w:p>
            <w:pPr>
              <w:spacing w:after="0" w:line="276" w:lineRule="auto"/>
              <w:jc w:val="both"/>
              <w:rPr>
                <w:rFonts w:ascii="Times New Roman" w:hAnsi="Times New Roman" w:eastAsia="Times New Roman" w:cs="Times New Roman"/>
                <w:sz w:val="24"/>
                <w:szCs w:val="24"/>
                <w:lang w:eastAsia="ru-RU"/>
              </w:rPr>
            </w:pPr>
          </w:p>
          <w:p>
            <w:pPr>
              <w:spacing w:after="0" w:line="276"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4 балла – критерий частично соответствует заданным параметрам.</w:t>
            </w:r>
          </w:p>
          <w:p>
            <w:pPr>
              <w:spacing w:after="0" w:line="276" w:lineRule="auto"/>
              <w:jc w:val="both"/>
              <w:rPr>
                <w:rFonts w:ascii="Times New Roman" w:hAnsi="Times New Roman" w:eastAsia="Times New Roman" w:cs="Times New Roman"/>
                <w:sz w:val="24"/>
                <w:szCs w:val="24"/>
                <w:lang w:eastAsia="ru-RU"/>
              </w:rPr>
            </w:pPr>
          </w:p>
          <w:p>
            <w:pPr>
              <w:spacing w:after="0" w:line="276"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3 балла - критерий соответствует половине заявленных параметров.</w:t>
            </w:r>
          </w:p>
          <w:p>
            <w:pPr>
              <w:spacing w:after="0" w:line="276" w:lineRule="auto"/>
              <w:jc w:val="both"/>
              <w:rPr>
                <w:rFonts w:ascii="Times New Roman" w:hAnsi="Times New Roman" w:eastAsia="Times New Roman" w:cs="Times New Roman"/>
                <w:sz w:val="24"/>
                <w:szCs w:val="24"/>
                <w:lang w:eastAsia="ru-RU"/>
              </w:rPr>
            </w:pPr>
          </w:p>
          <w:p>
            <w:pPr>
              <w:spacing w:after="0" w:line="276"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2 балла – критерий соответствует маленькому количеству заявленных параметров.</w:t>
            </w:r>
          </w:p>
          <w:p>
            <w:pPr>
              <w:spacing w:after="0" w:line="276" w:lineRule="auto"/>
              <w:jc w:val="both"/>
              <w:rPr>
                <w:rFonts w:ascii="Times New Roman" w:hAnsi="Times New Roman" w:eastAsia="Times New Roman" w:cs="Times New Roman"/>
                <w:sz w:val="24"/>
                <w:szCs w:val="24"/>
                <w:lang w:eastAsia="ru-RU"/>
              </w:rPr>
            </w:pPr>
          </w:p>
          <w:p>
            <w:pPr>
              <w:spacing w:after="0" w:line="276" w:lineRule="auto"/>
              <w:jc w:val="both"/>
              <w:rPr>
                <w:rFonts w:ascii="Times New Roman" w:hAnsi="Times New Roman" w:eastAsia="Times New Roman" w:cs="Times New Roman"/>
                <w:sz w:val="28"/>
                <w:szCs w:val="28"/>
              </w:rPr>
            </w:pPr>
            <w:r>
              <w:rPr>
                <w:rFonts w:ascii="Times New Roman" w:hAnsi="Times New Roman" w:eastAsia="Times New Roman" w:cs="Times New Roman"/>
                <w:sz w:val="24"/>
                <w:szCs w:val="24"/>
                <w:lang w:eastAsia="ru-RU"/>
              </w:rPr>
              <w:t xml:space="preserve">1 балл – </w:t>
            </w:r>
            <w:r>
              <w:rPr>
                <w:rFonts w:ascii="Times New Roman" w:hAnsi="Times New Roman" w:eastAsia="Times New Roman" w:cs="Times New Roman"/>
                <w:sz w:val="24"/>
                <w:szCs w:val="24"/>
              </w:rPr>
              <w:t>критерий практически не соответствует заданным параметрам.</w:t>
            </w:r>
          </w:p>
          <w:p>
            <w:pPr>
              <w:spacing w:after="0" w:line="276" w:lineRule="auto"/>
              <w:jc w:val="both"/>
              <w:rPr>
                <w:rFonts w:ascii="Times New Roman" w:hAnsi="Times New Roman" w:eastAsia="Times New Roman" w:cs="Times New Roman"/>
                <w:sz w:val="24"/>
                <w:szCs w:val="24"/>
                <w:lang w:eastAsia="ru-RU"/>
              </w:rPr>
            </w:pPr>
          </w:p>
          <w:p>
            <w:pPr>
              <w:spacing w:after="0" w:line="276"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0-полное несоответствие образа критерию.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5" w:hRule="atLeast"/>
        </w:trPr>
        <w:tc>
          <w:tcPr>
            <w:tcW w:w="709" w:type="dxa"/>
          </w:tcPr>
          <w:p>
            <w:pPr>
              <w:pStyle w:val="5"/>
              <w:spacing w:line="276" w:lineRule="auto"/>
              <w:rPr>
                <w:sz w:val="28"/>
                <w:szCs w:val="28"/>
              </w:rPr>
            </w:pPr>
            <w:r>
              <w:rPr>
                <w:sz w:val="28"/>
                <w:szCs w:val="28"/>
              </w:rPr>
              <w:t>2.</w:t>
            </w:r>
          </w:p>
        </w:tc>
        <w:tc>
          <w:tcPr>
            <w:tcW w:w="2127" w:type="dxa"/>
          </w:tcPr>
          <w:p>
            <w:pPr>
              <w:spacing w:after="0" w:line="276"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Исполнительское мастерство</w:t>
            </w:r>
          </w:p>
        </w:tc>
        <w:tc>
          <w:tcPr>
            <w:tcW w:w="4961" w:type="dxa"/>
          </w:tcPr>
          <w:p>
            <w:pPr>
              <w:pStyle w:val="5"/>
              <w:spacing w:line="276" w:lineRule="auto"/>
              <w:jc w:val="both"/>
            </w:pPr>
            <w:r>
              <w:t>Лаконизм театрального языка. Гармония, соразмерность всех компонентов произведения. Выразительность, проникновение в эмоциональный смысл песни. Харизма.</w:t>
            </w:r>
          </w:p>
        </w:tc>
        <w:tc>
          <w:tcPr>
            <w:tcW w:w="2693" w:type="dxa"/>
            <w:vMerge w:val="continue"/>
          </w:tcPr>
          <w:p>
            <w:pPr>
              <w:pStyle w:val="11"/>
              <w:spacing w:after="0" w:line="276" w:lineRule="auto"/>
              <w:ind w:left="0"/>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0" w:hRule="atLeast"/>
        </w:trPr>
        <w:tc>
          <w:tcPr>
            <w:tcW w:w="709" w:type="dxa"/>
          </w:tcPr>
          <w:p>
            <w:pPr>
              <w:pStyle w:val="5"/>
              <w:spacing w:line="276" w:lineRule="auto"/>
            </w:pPr>
            <w:r>
              <w:t>3.</w:t>
            </w:r>
          </w:p>
        </w:tc>
        <w:tc>
          <w:tcPr>
            <w:tcW w:w="2127" w:type="dxa"/>
          </w:tcPr>
          <w:p>
            <w:pPr>
              <w:pStyle w:val="11"/>
              <w:spacing w:after="0" w:line="276" w:lineRule="auto"/>
              <w:ind w:left="0"/>
              <w:rPr>
                <w:rFonts w:ascii="Times New Roman" w:hAnsi="Times New Roman" w:cs="Times New Roman"/>
                <w:sz w:val="24"/>
                <w:szCs w:val="24"/>
              </w:rPr>
            </w:pPr>
            <w:r>
              <w:rPr>
                <w:rFonts w:ascii="Times New Roman" w:hAnsi="Times New Roman" w:cs="Times New Roman"/>
                <w:sz w:val="24"/>
                <w:szCs w:val="24"/>
              </w:rPr>
              <w:t xml:space="preserve">Идея </w:t>
            </w:r>
          </w:p>
        </w:tc>
        <w:tc>
          <w:tcPr>
            <w:tcW w:w="4961" w:type="dxa"/>
          </w:tcPr>
          <w:p>
            <w:pPr>
              <w:pStyle w:val="11"/>
              <w:spacing w:after="0" w:line="276" w:lineRule="auto"/>
              <w:ind w:left="0"/>
              <w:jc w:val="both"/>
              <w:rPr>
                <w:rFonts w:ascii="Times New Roman" w:hAnsi="Times New Roman" w:cs="Times New Roman"/>
                <w:sz w:val="24"/>
                <w:szCs w:val="24"/>
              </w:rPr>
            </w:pPr>
            <w:r>
              <w:rPr>
                <w:rFonts w:ascii="Times New Roman" w:hAnsi="Times New Roman" w:cs="Times New Roman"/>
                <w:sz w:val="24"/>
                <w:szCs w:val="24"/>
              </w:rPr>
              <w:t>Соответствие стиля выбранной теме или музыке, музыкальное наполнение. Креативность (творческий подход). Оригинальность.</w:t>
            </w:r>
          </w:p>
        </w:tc>
        <w:tc>
          <w:tcPr>
            <w:tcW w:w="2693" w:type="dxa"/>
            <w:vMerge w:val="continue"/>
          </w:tcPr>
          <w:p>
            <w:pPr>
              <w:pStyle w:val="11"/>
              <w:spacing w:after="0" w:line="276" w:lineRule="auto"/>
              <w:ind w:left="0"/>
              <w:rPr>
                <w:rFonts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7" w:hRule="atLeast"/>
        </w:trPr>
        <w:tc>
          <w:tcPr>
            <w:tcW w:w="709" w:type="dxa"/>
          </w:tcPr>
          <w:p>
            <w:pPr>
              <w:pStyle w:val="5"/>
              <w:spacing w:line="276" w:lineRule="auto"/>
            </w:pPr>
            <w:r>
              <w:t>4.</w:t>
            </w:r>
          </w:p>
          <w:p>
            <w:pPr>
              <w:pStyle w:val="5"/>
              <w:spacing w:line="276" w:lineRule="auto"/>
            </w:pPr>
          </w:p>
        </w:tc>
        <w:tc>
          <w:tcPr>
            <w:tcW w:w="2127" w:type="dxa"/>
          </w:tcPr>
          <w:p>
            <w:pPr>
              <w:pStyle w:val="11"/>
              <w:spacing w:after="0" w:line="276" w:lineRule="auto"/>
              <w:ind w:left="0"/>
              <w:rPr>
                <w:rFonts w:ascii="Times New Roman" w:hAnsi="Times New Roman" w:cs="Times New Roman"/>
                <w:sz w:val="24"/>
                <w:szCs w:val="24"/>
              </w:rPr>
            </w:pPr>
            <w:r>
              <w:rPr>
                <w:rFonts w:ascii="Times New Roman" w:hAnsi="Times New Roman" w:cs="Times New Roman"/>
                <w:sz w:val="24"/>
                <w:szCs w:val="24"/>
              </w:rPr>
              <w:t>Имидж</w:t>
            </w:r>
          </w:p>
        </w:tc>
        <w:tc>
          <w:tcPr>
            <w:tcW w:w="4961" w:type="dxa"/>
          </w:tcPr>
          <w:p>
            <w:pPr>
              <w:pStyle w:val="11"/>
              <w:spacing w:after="0" w:line="276" w:lineRule="auto"/>
              <w:ind w:left="0"/>
              <w:jc w:val="both"/>
              <w:rPr>
                <w:rFonts w:ascii="Times New Roman" w:hAnsi="Times New Roman" w:cs="Times New Roman"/>
                <w:sz w:val="24"/>
                <w:szCs w:val="24"/>
              </w:rPr>
            </w:pPr>
            <w:r>
              <w:rPr>
                <w:rFonts w:ascii="Times New Roman" w:hAnsi="Times New Roman" w:cs="Times New Roman"/>
                <w:sz w:val="24"/>
                <w:szCs w:val="24"/>
              </w:rPr>
              <w:t>Соответствие костюма выбранному образу. Соответствие макияжа. Гармоничность прически, тела и костюма. Чистота и опрятность костюмов и обуви. Способность покорить зрителя. Харизма. Уверенность. Индивидуальность. Эмоциональность.</w:t>
            </w:r>
          </w:p>
        </w:tc>
        <w:tc>
          <w:tcPr>
            <w:tcW w:w="2693" w:type="dxa"/>
            <w:vMerge w:val="continue"/>
          </w:tcPr>
          <w:p>
            <w:pPr>
              <w:pStyle w:val="11"/>
              <w:spacing w:after="0" w:line="276" w:lineRule="auto"/>
              <w:ind w:left="0"/>
              <w:rPr>
                <w:rFonts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8" w:hRule="atLeast"/>
        </w:trPr>
        <w:tc>
          <w:tcPr>
            <w:tcW w:w="709" w:type="dxa"/>
          </w:tcPr>
          <w:p>
            <w:pPr>
              <w:pStyle w:val="5"/>
              <w:spacing w:line="276" w:lineRule="auto"/>
            </w:pPr>
            <w:r>
              <w:t>5.</w:t>
            </w:r>
          </w:p>
          <w:p>
            <w:pPr>
              <w:pStyle w:val="5"/>
              <w:spacing w:line="276" w:lineRule="auto"/>
            </w:pPr>
          </w:p>
        </w:tc>
        <w:tc>
          <w:tcPr>
            <w:tcW w:w="2127" w:type="dxa"/>
          </w:tcPr>
          <w:p>
            <w:pPr>
              <w:pStyle w:val="11"/>
              <w:spacing w:after="0" w:line="276" w:lineRule="auto"/>
              <w:ind w:left="0"/>
              <w:rPr>
                <w:rFonts w:ascii="Times New Roman" w:hAnsi="Times New Roman" w:cs="Times New Roman"/>
                <w:sz w:val="24"/>
                <w:szCs w:val="24"/>
              </w:rPr>
            </w:pPr>
            <w:r>
              <w:rPr>
                <w:rFonts w:ascii="Times New Roman" w:hAnsi="Times New Roman" w:cs="Times New Roman"/>
                <w:sz w:val="24"/>
                <w:szCs w:val="24"/>
              </w:rPr>
              <w:t>Инклюзивность</w:t>
            </w:r>
          </w:p>
        </w:tc>
        <w:tc>
          <w:tcPr>
            <w:tcW w:w="4961" w:type="dxa"/>
          </w:tcPr>
          <w:p>
            <w:pPr>
              <w:pStyle w:val="11"/>
              <w:spacing w:after="0" w:line="276" w:lineRule="auto"/>
              <w:ind w:left="0"/>
              <w:jc w:val="both"/>
              <w:rPr>
                <w:rFonts w:ascii="Times New Roman" w:hAnsi="Times New Roman" w:cs="Times New Roman"/>
                <w:sz w:val="24"/>
                <w:szCs w:val="24"/>
              </w:rPr>
            </w:pPr>
            <w:r>
              <w:rPr>
                <w:rFonts w:ascii="Times New Roman" w:hAnsi="Times New Roman" w:cs="Times New Roman"/>
                <w:sz w:val="24"/>
                <w:szCs w:val="24"/>
              </w:rPr>
              <w:t xml:space="preserve">Мастерство сочетания возможностей участников с инвалидностью и без инвалидности. Целостность образа в инклюзивном номере. Проведенная работа по развитию человека с инвалидностью. Качество взаимодействия между исполнителями с инвалидностью и без. </w:t>
            </w:r>
          </w:p>
        </w:tc>
        <w:tc>
          <w:tcPr>
            <w:tcW w:w="2693" w:type="dxa"/>
            <w:vMerge w:val="continue"/>
          </w:tcPr>
          <w:p>
            <w:pPr>
              <w:pStyle w:val="11"/>
              <w:spacing w:after="0" w:line="276" w:lineRule="auto"/>
              <w:ind w:left="0"/>
              <w:rPr>
                <w:rFonts w:ascii="Times New Roman" w:hAnsi="Times New Roman" w:cs="Times New Roman"/>
                <w:sz w:val="24"/>
                <w:szCs w:val="24"/>
              </w:rPr>
            </w:pPr>
          </w:p>
        </w:tc>
      </w:tr>
    </w:tbl>
    <w:p>
      <w:pPr>
        <w:rPr>
          <w:rFonts w:ascii="Times New Roman" w:hAnsi="Times New Roman" w:cs="Times New Roman"/>
          <w:sz w:val="28"/>
          <w:szCs w:val="28"/>
        </w:rPr>
      </w:pPr>
    </w:p>
    <w:p>
      <w:pPr>
        <w:pStyle w:val="11"/>
        <w:numPr>
          <w:ilvl w:val="1"/>
          <w:numId w:val="4"/>
        </w:numPr>
        <w:rPr>
          <w:rFonts w:ascii="Times New Roman" w:hAnsi="Times New Roman" w:cs="Times New Roman"/>
          <w:b/>
          <w:sz w:val="24"/>
          <w:szCs w:val="24"/>
        </w:rPr>
      </w:pPr>
      <w:r>
        <w:rPr>
          <w:rFonts w:ascii="Times New Roman" w:hAnsi="Times New Roman" w:cs="Times New Roman"/>
          <w:b/>
          <w:sz w:val="24"/>
          <w:szCs w:val="24"/>
        </w:rPr>
        <w:t>Вокал</w:t>
      </w:r>
    </w:p>
    <w:p>
      <w:pPr>
        <w:pStyle w:val="11"/>
        <w:ind w:left="450"/>
        <w:jc w:val="both"/>
        <w:rPr>
          <w:rFonts w:ascii="Times New Roman" w:hAnsi="Times New Roman" w:cs="Times New Roman"/>
          <w:sz w:val="24"/>
          <w:szCs w:val="24"/>
        </w:rPr>
      </w:pPr>
      <w:r>
        <w:rPr>
          <w:rFonts w:ascii="Times New Roman" w:hAnsi="Times New Roman" w:cs="Times New Roman"/>
          <w:sz w:val="24"/>
          <w:szCs w:val="24"/>
        </w:rPr>
        <w:t>По направлению «вокал» могут быть представлены художественные номера длительностью не более 4 минут, исполняемые  под аккомпанемент или запись песни в своей возрастной и количественной категории. Участники не имеют права участвовать в таком же составе в одной номинации. На каждое выступление подается отдельная заявка. Допускается использование конкурсантами любых музыкальных инструментов и звуковых фонограмм музыкального сопровождения.</w:t>
      </w:r>
    </w:p>
    <w:p>
      <w:pPr>
        <w:pStyle w:val="11"/>
        <w:ind w:left="450"/>
        <w:jc w:val="both"/>
        <w:rPr>
          <w:rFonts w:ascii="Times New Roman" w:hAnsi="Times New Roman" w:cs="Times New Roman"/>
          <w:sz w:val="24"/>
          <w:szCs w:val="24"/>
        </w:rPr>
      </w:pPr>
    </w:p>
    <w:p>
      <w:pPr>
        <w:pStyle w:val="11"/>
        <w:ind w:left="450"/>
        <w:jc w:val="both"/>
        <w:rPr>
          <w:rFonts w:ascii="Times New Roman" w:hAnsi="Times New Roman" w:cs="Times New Roman"/>
          <w:sz w:val="24"/>
          <w:szCs w:val="24"/>
        </w:rPr>
      </w:pPr>
      <w:r>
        <w:rPr>
          <w:rFonts w:ascii="Times New Roman" w:hAnsi="Times New Roman" w:cs="Times New Roman"/>
          <w:sz w:val="24"/>
          <w:szCs w:val="24"/>
        </w:rPr>
        <w:t xml:space="preserve">Критерии оценки: </w:t>
      </w:r>
    </w:p>
    <w:tbl>
      <w:tblPr>
        <w:tblStyle w:val="10"/>
        <w:tblW w:w="10490" w:type="dxa"/>
        <w:tblInd w:w="-4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2127"/>
        <w:gridCol w:w="4961"/>
        <w:gridCol w:w="2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pStyle w:val="5"/>
              <w:spacing w:line="276" w:lineRule="auto"/>
            </w:pPr>
            <w:r>
              <w:t>№ п</w:t>
            </w:r>
            <w:r>
              <w:rPr>
                <w:lang w:val="en-US"/>
              </w:rPr>
              <w:t>/</w:t>
            </w:r>
            <w:r>
              <w:t>п</w:t>
            </w:r>
          </w:p>
        </w:tc>
        <w:tc>
          <w:tcPr>
            <w:tcW w:w="2127" w:type="dxa"/>
          </w:tcPr>
          <w:p>
            <w:pPr>
              <w:spacing w:after="0" w:line="276"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Параметр</w:t>
            </w:r>
          </w:p>
        </w:tc>
        <w:tc>
          <w:tcPr>
            <w:tcW w:w="4961" w:type="dxa"/>
          </w:tcPr>
          <w:p>
            <w:pPr>
              <w:spacing w:after="0" w:line="276"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Критерии</w:t>
            </w:r>
          </w:p>
        </w:tc>
        <w:tc>
          <w:tcPr>
            <w:tcW w:w="2693" w:type="dxa"/>
          </w:tcPr>
          <w:p>
            <w:pPr>
              <w:spacing w:after="0" w:line="276"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Оценивание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spacing w:after="0" w:line="276"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w:t>
            </w:r>
          </w:p>
        </w:tc>
        <w:tc>
          <w:tcPr>
            <w:tcW w:w="2127" w:type="dxa"/>
          </w:tcPr>
          <w:p>
            <w:pPr>
              <w:spacing w:after="0" w:line="276"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Владение вокально-хоровыми навыками</w:t>
            </w:r>
          </w:p>
        </w:tc>
        <w:tc>
          <w:tcPr>
            <w:tcW w:w="4961" w:type="dxa"/>
          </w:tcPr>
          <w:p>
            <w:pPr>
              <w:spacing w:after="0" w:line="276"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Звукообразование, подача звука, владение дыханием, дикция. </w:t>
            </w:r>
          </w:p>
        </w:tc>
        <w:tc>
          <w:tcPr>
            <w:tcW w:w="2693" w:type="dxa"/>
            <w:vMerge w:val="restart"/>
          </w:tcPr>
          <w:p>
            <w:pPr>
              <w:spacing w:after="0" w:line="276"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 Жюри выставляют оценку от 0-5 баллов по каждому параметру в соответствии с уровнем выступления. </w:t>
            </w:r>
          </w:p>
          <w:p>
            <w:pPr>
              <w:spacing w:after="0" w:line="276"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Баллы суммируются и выводится общий балл всех жюри в совокупности. </w:t>
            </w:r>
          </w:p>
          <w:p>
            <w:pPr>
              <w:spacing w:after="0" w:line="276" w:lineRule="auto"/>
              <w:rPr>
                <w:rFonts w:ascii="Times New Roman" w:hAnsi="Times New Roman" w:eastAsia="Times New Roman" w:cs="Times New Roman"/>
                <w:sz w:val="24"/>
                <w:szCs w:val="24"/>
                <w:lang w:eastAsia="ru-RU"/>
              </w:rPr>
            </w:pPr>
          </w:p>
          <w:p>
            <w:pPr>
              <w:spacing w:after="0" w:line="276"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5 баллов – критерий полностью соответствует заданным параметрам.</w:t>
            </w:r>
          </w:p>
          <w:p>
            <w:pPr>
              <w:spacing w:after="0" w:line="276" w:lineRule="auto"/>
              <w:jc w:val="both"/>
              <w:rPr>
                <w:rFonts w:ascii="Times New Roman" w:hAnsi="Times New Roman" w:eastAsia="Times New Roman" w:cs="Times New Roman"/>
                <w:sz w:val="24"/>
                <w:szCs w:val="24"/>
                <w:lang w:eastAsia="ru-RU"/>
              </w:rPr>
            </w:pPr>
          </w:p>
          <w:p>
            <w:pPr>
              <w:spacing w:after="0" w:line="276"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4 балла – критерий частично соответствует заданным параметрам.</w:t>
            </w:r>
          </w:p>
          <w:p>
            <w:pPr>
              <w:spacing w:after="0" w:line="276" w:lineRule="auto"/>
              <w:jc w:val="both"/>
              <w:rPr>
                <w:rFonts w:ascii="Times New Roman" w:hAnsi="Times New Roman" w:eastAsia="Times New Roman" w:cs="Times New Roman"/>
                <w:sz w:val="24"/>
                <w:szCs w:val="24"/>
                <w:lang w:eastAsia="ru-RU"/>
              </w:rPr>
            </w:pPr>
          </w:p>
          <w:p>
            <w:pPr>
              <w:spacing w:after="0" w:line="276"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3 балла - критерий соответствует половине заявленных параметров.</w:t>
            </w:r>
          </w:p>
          <w:p>
            <w:pPr>
              <w:spacing w:after="0" w:line="276" w:lineRule="auto"/>
              <w:jc w:val="both"/>
              <w:rPr>
                <w:rFonts w:ascii="Times New Roman" w:hAnsi="Times New Roman" w:eastAsia="Times New Roman" w:cs="Times New Roman"/>
                <w:sz w:val="24"/>
                <w:szCs w:val="24"/>
                <w:lang w:eastAsia="ru-RU"/>
              </w:rPr>
            </w:pPr>
          </w:p>
          <w:p>
            <w:pPr>
              <w:spacing w:after="0" w:line="276"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2 балла – критерий соответствует маленькому количеству заявленных параметров.</w:t>
            </w:r>
          </w:p>
          <w:p>
            <w:pPr>
              <w:spacing w:after="0" w:line="276" w:lineRule="auto"/>
              <w:jc w:val="both"/>
              <w:rPr>
                <w:rFonts w:ascii="Times New Roman" w:hAnsi="Times New Roman" w:eastAsia="Times New Roman" w:cs="Times New Roman"/>
                <w:sz w:val="24"/>
                <w:szCs w:val="24"/>
                <w:lang w:eastAsia="ru-RU"/>
              </w:rPr>
            </w:pPr>
          </w:p>
          <w:p>
            <w:pPr>
              <w:spacing w:after="0" w:line="276" w:lineRule="auto"/>
              <w:jc w:val="both"/>
              <w:rPr>
                <w:rFonts w:ascii="Times New Roman" w:hAnsi="Times New Roman" w:eastAsia="Times New Roman" w:cs="Times New Roman"/>
                <w:sz w:val="28"/>
                <w:szCs w:val="28"/>
              </w:rPr>
            </w:pPr>
            <w:r>
              <w:rPr>
                <w:rFonts w:ascii="Times New Roman" w:hAnsi="Times New Roman" w:eastAsia="Times New Roman" w:cs="Times New Roman"/>
                <w:sz w:val="24"/>
                <w:szCs w:val="24"/>
                <w:lang w:eastAsia="ru-RU"/>
              </w:rPr>
              <w:t xml:space="preserve">1 балл – </w:t>
            </w:r>
            <w:r>
              <w:rPr>
                <w:rFonts w:ascii="Times New Roman" w:hAnsi="Times New Roman" w:eastAsia="Times New Roman" w:cs="Times New Roman"/>
                <w:sz w:val="24"/>
                <w:szCs w:val="24"/>
              </w:rPr>
              <w:t>критерий практически не соответствует заданным параметрам.</w:t>
            </w:r>
          </w:p>
          <w:p>
            <w:pPr>
              <w:spacing w:after="0" w:line="276" w:lineRule="auto"/>
              <w:jc w:val="both"/>
              <w:rPr>
                <w:rFonts w:ascii="Times New Roman" w:hAnsi="Times New Roman" w:eastAsia="Times New Roman" w:cs="Times New Roman"/>
                <w:sz w:val="24"/>
                <w:szCs w:val="24"/>
                <w:lang w:eastAsia="ru-RU"/>
              </w:rPr>
            </w:pPr>
          </w:p>
          <w:p>
            <w:pPr>
              <w:spacing w:after="0" w:line="276"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0-полное несоответствие образа критерию.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5" w:hRule="atLeast"/>
        </w:trPr>
        <w:tc>
          <w:tcPr>
            <w:tcW w:w="709" w:type="dxa"/>
          </w:tcPr>
          <w:p>
            <w:pPr>
              <w:pStyle w:val="5"/>
              <w:spacing w:line="276" w:lineRule="auto"/>
              <w:rPr>
                <w:sz w:val="28"/>
                <w:szCs w:val="28"/>
              </w:rPr>
            </w:pPr>
            <w:r>
              <w:rPr>
                <w:sz w:val="28"/>
                <w:szCs w:val="28"/>
              </w:rPr>
              <w:t>2.</w:t>
            </w:r>
          </w:p>
        </w:tc>
        <w:tc>
          <w:tcPr>
            <w:tcW w:w="2127" w:type="dxa"/>
          </w:tcPr>
          <w:p>
            <w:pPr>
              <w:spacing w:after="0" w:line="276"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Исполнительское мастерство</w:t>
            </w:r>
          </w:p>
        </w:tc>
        <w:tc>
          <w:tcPr>
            <w:tcW w:w="4961" w:type="dxa"/>
          </w:tcPr>
          <w:p>
            <w:pPr>
              <w:pStyle w:val="5"/>
              <w:spacing w:line="276" w:lineRule="auto"/>
              <w:jc w:val="both"/>
            </w:pPr>
            <w:r>
              <w:t>Лаконизм исполнения. Гармония, соразмерность всех компонентов произведения. Выразительность, проникновение в эмоциональный смысл песни. Харизма.</w:t>
            </w:r>
          </w:p>
        </w:tc>
        <w:tc>
          <w:tcPr>
            <w:tcW w:w="2693" w:type="dxa"/>
            <w:vMerge w:val="continue"/>
          </w:tcPr>
          <w:p>
            <w:pPr>
              <w:pStyle w:val="11"/>
              <w:spacing w:after="0" w:line="276" w:lineRule="auto"/>
              <w:ind w:left="0"/>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0" w:hRule="atLeast"/>
        </w:trPr>
        <w:tc>
          <w:tcPr>
            <w:tcW w:w="709" w:type="dxa"/>
          </w:tcPr>
          <w:p>
            <w:pPr>
              <w:pStyle w:val="5"/>
              <w:spacing w:line="276" w:lineRule="auto"/>
            </w:pPr>
            <w:r>
              <w:t>3.</w:t>
            </w:r>
          </w:p>
        </w:tc>
        <w:tc>
          <w:tcPr>
            <w:tcW w:w="2127" w:type="dxa"/>
          </w:tcPr>
          <w:p>
            <w:pPr>
              <w:pStyle w:val="11"/>
              <w:spacing w:after="0" w:line="276" w:lineRule="auto"/>
              <w:ind w:left="0"/>
              <w:rPr>
                <w:rFonts w:ascii="Times New Roman" w:hAnsi="Times New Roman" w:cs="Times New Roman"/>
                <w:sz w:val="24"/>
                <w:szCs w:val="24"/>
              </w:rPr>
            </w:pPr>
            <w:r>
              <w:rPr>
                <w:rFonts w:ascii="Times New Roman" w:hAnsi="Times New Roman" w:cs="Times New Roman"/>
                <w:sz w:val="24"/>
                <w:szCs w:val="24"/>
              </w:rPr>
              <w:t xml:space="preserve">Идея </w:t>
            </w:r>
          </w:p>
        </w:tc>
        <w:tc>
          <w:tcPr>
            <w:tcW w:w="4961" w:type="dxa"/>
          </w:tcPr>
          <w:p>
            <w:pPr>
              <w:pStyle w:val="11"/>
              <w:spacing w:after="0" w:line="276" w:lineRule="auto"/>
              <w:ind w:left="0"/>
              <w:jc w:val="both"/>
              <w:rPr>
                <w:rFonts w:ascii="Times New Roman" w:hAnsi="Times New Roman" w:cs="Times New Roman"/>
                <w:sz w:val="24"/>
                <w:szCs w:val="24"/>
              </w:rPr>
            </w:pPr>
            <w:r>
              <w:rPr>
                <w:rFonts w:ascii="Times New Roman" w:hAnsi="Times New Roman" w:cs="Times New Roman"/>
                <w:sz w:val="24"/>
                <w:szCs w:val="24"/>
              </w:rPr>
              <w:t>Соответствие стиля выбранной теме или музыке, музыкальное наполнение. Креативность (творческий подход). Оригинальность.</w:t>
            </w:r>
          </w:p>
        </w:tc>
        <w:tc>
          <w:tcPr>
            <w:tcW w:w="2693" w:type="dxa"/>
            <w:vMerge w:val="continue"/>
          </w:tcPr>
          <w:p>
            <w:pPr>
              <w:pStyle w:val="11"/>
              <w:spacing w:after="0" w:line="276" w:lineRule="auto"/>
              <w:ind w:left="0"/>
              <w:rPr>
                <w:rFonts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9" w:hRule="atLeast"/>
        </w:trPr>
        <w:tc>
          <w:tcPr>
            <w:tcW w:w="709" w:type="dxa"/>
          </w:tcPr>
          <w:p>
            <w:pPr>
              <w:pStyle w:val="5"/>
              <w:spacing w:line="276" w:lineRule="auto"/>
            </w:pPr>
            <w:r>
              <w:t>4.</w:t>
            </w:r>
          </w:p>
          <w:p>
            <w:pPr>
              <w:pStyle w:val="5"/>
              <w:spacing w:line="276" w:lineRule="auto"/>
            </w:pPr>
          </w:p>
        </w:tc>
        <w:tc>
          <w:tcPr>
            <w:tcW w:w="2127" w:type="dxa"/>
          </w:tcPr>
          <w:p>
            <w:pPr>
              <w:pStyle w:val="11"/>
              <w:spacing w:after="0" w:line="276" w:lineRule="auto"/>
              <w:ind w:left="0"/>
              <w:rPr>
                <w:rFonts w:ascii="Times New Roman" w:hAnsi="Times New Roman" w:cs="Times New Roman"/>
                <w:sz w:val="24"/>
                <w:szCs w:val="24"/>
              </w:rPr>
            </w:pPr>
            <w:r>
              <w:rPr>
                <w:rFonts w:ascii="Times New Roman" w:hAnsi="Times New Roman" w:cs="Times New Roman"/>
                <w:sz w:val="24"/>
                <w:szCs w:val="24"/>
              </w:rPr>
              <w:t>Имидж</w:t>
            </w:r>
          </w:p>
        </w:tc>
        <w:tc>
          <w:tcPr>
            <w:tcW w:w="4961" w:type="dxa"/>
          </w:tcPr>
          <w:p>
            <w:pPr>
              <w:pStyle w:val="11"/>
              <w:spacing w:after="0" w:line="276" w:lineRule="auto"/>
              <w:ind w:left="0"/>
              <w:jc w:val="both"/>
              <w:rPr>
                <w:rFonts w:ascii="Times New Roman" w:hAnsi="Times New Roman" w:cs="Times New Roman"/>
                <w:sz w:val="24"/>
                <w:szCs w:val="24"/>
              </w:rPr>
            </w:pPr>
            <w:r>
              <w:rPr>
                <w:rFonts w:ascii="Times New Roman" w:hAnsi="Times New Roman" w:cs="Times New Roman"/>
                <w:sz w:val="24"/>
                <w:szCs w:val="24"/>
              </w:rPr>
              <w:t>Соответствие костюма выбранному образу. Соответствие макияжа. Гармоничность прически, тела и костюма. Чистота и опрятность костюмов и обуви. Способность покорить зрителя. Харизма. Уверенность. Индивидуальность. Эмоциональность.</w:t>
            </w:r>
          </w:p>
        </w:tc>
        <w:tc>
          <w:tcPr>
            <w:tcW w:w="2693" w:type="dxa"/>
            <w:vMerge w:val="continue"/>
          </w:tcPr>
          <w:p>
            <w:pPr>
              <w:pStyle w:val="11"/>
              <w:spacing w:after="0" w:line="276" w:lineRule="auto"/>
              <w:ind w:left="0"/>
              <w:rPr>
                <w:rFonts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8" w:hRule="atLeast"/>
        </w:trPr>
        <w:tc>
          <w:tcPr>
            <w:tcW w:w="709" w:type="dxa"/>
          </w:tcPr>
          <w:p>
            <w:pPr>
              <w:pStyle w:val="5"/>
              <w:spacing w:line="276" w:lineRule="auto"/>
            </w:pPr>
            <w:r>
              <w:t>5.</w:t>
            </w:r>
          </w:p>
          <w:p>
            <w:pPr>
              <w:pStyle w:val="5"/>
              <w:spacing w:line="276" w:lineRule="auto"/>
            </w:pPr>
          </w:p>
        </w:tc>
        <w:tc>
          <w:tcPr>
            <w:tcW w:w="2127" w:type="dxa"/>
          </w:tcPr>
          <w:p>
            <w:pPr>
              <w:pStyle w:val="11"/>
              <w:spacing w:after="0" w:line="276" w:lineRule="auto"/>
              <w:ind w:left="0"/>
              <w:rPr>
                <w:rFonts w:ascii="Times New Roman" w:hAnsi="Times New Roman" w:cs="Times New Roman"/>
                <w:sz w:val="24"/>
                <w:szCs w:val="24"/>
              </w:rPr>
            </w:pPr>
            <w:r>
              <w:rPr>
                <w:rFonts w:ascii="Times New Roman" w:hAnsi="Times New Roman" w:cs="Times New Roman"/>
                <w:sz w:val="24"/>
                <w:szCs w:val="24"/>
              </w:rPr>
              <w:t>Инклюзивность</w:t>
            </w:r>
          </w:p>
        </w:tc>
        <w:tc>
          <w:tcPr>
            <w:tcW w:w="4961" w:type="dxa"/>
          </w:tcPr>
          <w:p>
            <w:pPr>
              <w:pStyle w:val="11"/>
              <w:spacing w:after="0" w:line="276" w:lineRule="auto"/>
              <w:ind w:left="0"/>
              <w:jc w:val="both"/>
              <w:rPr>
                <w:rFonts w:ascii="Times New Roman" w:hAnsi="Times New Roman" w:cs="Times New Roman"/>
                <w:sz w:val="24"/>
                <w:szCs w:val="24"/>
              </w:rPr>
            </w:pPr>
            <w:r>
              <w:rPr>
                <w:rFonts w:ascii="Times New Roman" w:hAnsi="Times New Roman" w:cs="Times New Roman"/>
                <w:sz w:val="24"/>
                <w:szCs w:val="24"/>
              </w:rPr>
              <w:t xml:space="preserve">Мастерство сочетания возможностей участников с инвалидностью и без инвалидности. Проведенная работа по развитию человека с инвалидностью. Качество взаимодействия между исполнителями с инвалидностью и без. </w:t>
            </w:r>
          </w:p>
        </w:tc>
        <w:tc>
          <w:tcPr>
            <w:tcW w:w="2693" w:type="dxa"/>
            <w:vMerge w:val="continue"/>
          </w:tcPr>
          <w:p>
            <w:pPr>
              <w:pStyle w:val="11"/>
              <w:spacing w:after="0" w:line="276" w:lineRule="auto"/>
              <w:ind w:left="0"/>
              <w:rPr>
                <w:rFonts w:ascii="Times New Roman" w:hAnsi="Times New Roman" w:cs="Times New Roman"/>
                <w:sz w:val="24"/>
                <w:szCs w:val="24"/>
              </w:rPr>
            </w:pPr>
          </w:p>
        </w:tc>
      </w:tr>
    </w:tbl>
    <w:p>
      <w:pPr>
        <w:tabs>
          <w:tab w:val="left" w:pos="1691"/>
        </w:tabs>
        <w:rPr>
          <w:rFonts w:ascii="Times New Roman" w:hAnsi="Times New Roman" w:cs="Times New Roman"/>
          <w:b/>
          <w:sz w:val="24"/>
          <w:szCs w:val="24"/>
        </w:rPr>
      </w:pPr>
    </w:p>
    <w:p>
      <w:pPr>
        <w:pStyle w:val="11"/>
        <w:numPr>
          <w:ilvl w:val="1"/>
          <w:numId w:val="4"/>
        </w:numPr>
        <w:rPr>
          <w:rFonts w:ascii="Times New Roman" w:hAnsi="Times New Roman" w:cs="Times New Roman"/>
          <w:b/>
          <w:sz w:val="24"/>
          <w:szCs w:val="24"/>
        </w:rPr>
      </w:pPr>
      <w:r>
        <w:rPr>
          <w:rFonts w:ascii="Times New Roman" w:hAnsi="Times New Roman" w:cs="Times New Roman"/>
          <w:b/>
          <w:sz w:val="24"/>
          <w:szCs w:val="24"/>
        </w:rPr>
        <w:t>Хореография</w:t>
      </w:r>
    </w:p>
    <w:p>
      <w:pPr>
        <w:jc w:val="both"/>
        <w:rPr>
          <w:rFonts w:ascii="Times New Roman" w:hAnsi="Times New Roman" w:cs="Times New Roman"/>
          <w:sz w:val="24"/>
          <w:szCs w:val="24"/>
        </w:rPr>
      </w:pPr>
      <w:r>
        <w:rPr>
          <w:rFonts w:ascii="Times New Roman" w:hAnsi="Times New Roman" w:cs="Times New Roman"/>
          <w:sz w:val="24"/>
          <w:szCs w:val="24"/>
        </w:rPr>
        <w:t>По направлению «хореография» могут быть представлены художественные номера длительностью не более 5 минут, исполняемые  под аккомпанемент или запись песни в своей возрастной и количественной категории по своему направлению. Участники не имеют права участвовать в таком же составе в одного направления. На каждое направление подается отдельная заявка. Допускается использование конкурсантами любых музыкальных инструментов и звуковых фонограмм музыкального сопровождения.</w:t>
      </w:r>
    </w:p>
    <w:p>
      <w:pPr>
        <w:jc w:val="both"/>
        <w:rPr>
          <w:rFonts w:ascii="Times New Roman" w:hAnsi="Times New Roman" w:cs="Times New Roman"/>
          <w:sz w:val="24"/>
          <w:szCs w:val="24"/>
        </w:rPr>
      </w:pPr>
      <w:r>
        <w:rPr>
          <w:rFonts w:ascii="Times New Roman" w:hAnsi="Times New Roman" w:cs="Times New Roman"/>
          <w:sz w:val="24"/>
          <w:szCs w:val="24"/>
        </w:rPr>
        <w:t xml:space="preserve">Направление хореография реализуется по 2 жанровым направлениям: народный и современный танец, исполняемый участниками в ансамбле или малой форме. </w:t>
      </w:r>
    </w:p>
    <w:p>
      <w:pPr>
        <w:pStyle w:val="11"/>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Народный танец.  По этому направлению на конкурс могут быть представлены танцевальные номера на основе танцев народов мира (включая восточный танец и танец живота). </w:t>
      </w:r>
    </w:p>
    <w:p>
      <w:pPr>
        <w:pStyle w:val="11"/>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Современный танец. По этому направлению на конкурс могут быть представлены танцевальные номера на основе современной хореографии и эстрадной хореографии (модерн, джаз-модерн, контемпорари, перфоманс, импровизация и др.) </w:t>
      </w:r>
    </w:p>
    <w:p>
      <w:pPr>
        <w:pStyle w:val="11"/>
        <w:ind w:left="1070"/>
        <w:jc w:val="both"/>
        <w:rPr>
          <w:rFonts w:ascii="Times New Roman" w:hAnsi="Times New Roman" w:cs="Times New Roman"/>
          <w:sz w:val="24"/>
          <w:szCs w:val="24"/>
        </w:rPr>
      </w:pPr>
    </w:p>
    <w:tbl>
      <w:tblPr>
        <w:tblStyle w:val="10"/>
        <w:tblW w:w="0" w:type="auto"/>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26"/>
        <w:gridCol w:w="3345"/>
        <w:gridCol w:w="31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6" w:type="dxa"/>
          </w:tcPr>
          <w:p>
            <w:pPr>
              <w:pStyle w:val="11"/>
              <w:spacing w:after="0" w:line="276" w:lineRule="auto"/>
              <w:ind w:left="0"/>
              <w:rPr>
                <w:rFonts w:ascii="Times New Roman" w:hAnsi="Times New Roman" w:cs="Times New Roman"/>
                <w:sz w:val="24"/>
                <w:szCs w:val="24"/>
              </w:rPr>
            </w:pPr>
          </w:p>
        </w:tc>
        <w:tc>
          <w:tcPr>
            <w:tcW w:w="3345" w:type="dxa"/>
          </w:tcPr>
          <w:p>
            <w:pPr>
              <w:pStyle w:val="11"/>
              <w:spacing w:after="0" w:line="276" w:lineRule="auto"/>
              <w:ind w:left="0"/>
              <w:rPr>
                <w:rFonts w:ascii="Times New Roman" w:hAnsi="Times New Roman" w:cs="Times New Roman"/>
                <w:sz w:val="24"/>
                <w:szCs w:val="24"/>
              </w:rPr>
            </w:pPr>
            <w:r>
              <w:rPr>
                <w:rFonts w:ascii="Times New Roman" w:hAnsi="Times New Roman" w:cs="Times New Roman"/>
                <w:sz w:val="24"/>
                <w:szCs w:val="24"/>
              </w:rPr>
              <w:t>Народная хореография</w:t>
            </w:r>
          </w:p>
        </w:tc>
        <w:tc>
          <w:tcPr>
            <w:tcW w:w="3176" w:type="dxa"/>
          </w:tcPr>
          <w:p>
            <w:pPr>
              <w:pStyle w:val="11"/>
              <w:spacing w:after="0" w:line="276" w:lineRule="auto"/>
              <w:ind w:left="0"/>
              <w:rPr>
                <w:rFonts w:ascii="Times New Roman" w:hAnsi="Times New Roman" w:cs="Times New Roman"/>
                <w:sz w:val="24"/>
                <w:szCs w:val="24"/>
              </w:rPr>
            </w:pPr>
            <w:r>
              <w:rPr>
                <w:rFonts w:ascii="Times New Roman" w:hAnsi="Times New Roman" w:cs="Times New Roman"/>
                <w:sz w:val="24"/>
                <w:szCs w:val="24"/>
              </w:rPr>
              <w:t>Современная хореография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6" w:type="dxa"/>
          </w:tcPr>
          <w:p>
            <w:pPr>
              <w:pStyle w:val="11"/>
              <w:spacing w:after="0" w:line="276" w:lineRule="auto"/>
              <w:ind w:left="0"/>
              <w:rPr>
                <w:rFonts w:ascii="Times New Roman" w:hAnsi="Times New Roman" w:cs="Times New Roman"/>
                <w:sz w:val="24"/>
                <w:szCs w:val="24"/>
              </w:rPr>
            </w:pPr>
            <w:r>
              <w:rPr>
                <w:rFonts w:ascii="Times New Roman" w:hAnsi="Times New Roman" w:cs="Times New Roman"/>
                <w:sz w:val="24"/>
                <w:szCs w:val="24"/>
              </w:rPr>
              <w:t>Малая форма</w:t>
            </w:r>
          </w:p>
        </w:tc>
        <w:tc>
          <w:tcPr>
            <w:tcW w:w="3345" w:type="dxa"/>
          </w:tcPr>
          <w:p>
            <w:pPr>
              <w:pStyle w:val="11"/>
              <w:spacing w:after="0" w:line="276" w:lineRule="auto"/>
              <w:ind w:left="0"/>
              <w:rPr>
                <w:rFonts w:ascii="Times New Roman" w:hAnsi="Times New Roman" w:cs="Times New Roman"/>
                <w:sz w:val="24"/>
                <w:szCs w:val="24"/>
              </w:rPr>
            </w:pPr>
            <w:r>
              <w:rPr>
                <w:rFonts w:ascii="Times New Roman" w:hAnsi="Times New Roman" w:cs="Times New Roman"/>
                <w:sz w:val="24"/>
                <w:szCs w:val="24"/>
              </w:rPr>
              <w:t>1-5 человек</w:t>
            </w:r>
          </w:p>
        </w:tc>
        <w:tc>
          <w:tcPr>
            <w:tcW w:w="3176" w:type="dxa"/>
          </w:tcPr>
          <w:p>
            <w:pPr>
              <w:pStyle w:val="11"/>
              <w:spacing w:after="0" w:line="276" w:lineRule="auto"/>
              <w:ind w:left="0"/>
              <w:rPr>
                <w:rFonts w:ascii="Times New Roman" w:hAnsi="Times New Roman" w:cs="Times New Roman"/>
                <w:sz w:val="24"/>
                <w:szCs w:val="24"/>
              </w:rPr>
            </w:pPr>
            <w:r>
              <w:rPr>
                <w:rFonts w:ascii="Times New Roman" w:hAnsi="Times New Roman" w:cs="Times New Roman"/>
                <w:sz w:val="24"/>
                <w:szCs w:val="24"/>
              </w:rPr>
              <w:t>1-5 человек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6" w:type="dxa"/>
          </w:tcPr>
          <w:p>
            <w:pPr>
              <w:pStyle w:val="11"/>
              <w:spacing w:after="0" w:line="276" w:lineRule="auto"/>
              <w:ind w:left="0"/>
              <w:rPr>
                <w:rFonts w:ascii="Times New Roman" w:hAnsi="Times New Roman" w:cs="Times New Roman"/>
                <w:sz w:val="24"/>
                <w:szCs w:val="24"/>
              </w:rPr>
            </w:pPr>
            <w:r>
              <w:rPr>
                <w:rFonts w:ascii="Times New Roman" w:hAnsi="Times New Roman" w:cs="Times New Roman"/>
                <w:sz w:val="24"/>
                <w:szCs w:val="24"/>
              </w:rPr>
              <w:t>Ансамбль</w:t>
            </w:r>
          </w:p>
        </w:tc>
        <w:tc>
          <w:tcPr>
            <w:tcW w:w="3345" w:type="dxa"/>
          </w:tcPr>
          <w:p>
            <w:pPr>
              <w:pStyle w:val="11"/>
              <w:spacing w:after="0" w:line="276" w:lineRule="auto"/>
              <w:ind w:left="0"/>
              <w:rPr>
                <w:rFonts w:ascii="Times New Roman" w:hAnsi="Times New Roman" w:cs="Times New Roman"/>
                <w:sz w:val="24"/>
                <w:szCs w:val="24"/>
              </w:rPr>
            </w:pPr>
            <w:r>
              <w:rPr>
                <w:rFonts w:ascii="Times New Roman" w:hAnsi="Times New Roman" w:cs="Times New Roman"/>
                <w:sz w:val="24"/>
                <w:szCs w:val="24"/>
              </w:rPr>
              <w:t>6-20 человек</w:t>
            </w:r>
          </w:p>
        </w:tc>
        <w:tc>
          <w:tcPr>
            <w:tcW w:w="3176" w:type="dxa"/>
          </w:tcPr>
          <w:p>
            <w:pPr>
              <w:pStyle w:val="11"/>
              <w:spacing w:after="0" w:line="276" w:lineRule="auto"/>
              <w:ind w:left="0"/>
              <w:rPr>
                <w:rFonts w:ascii="Times New Roman" w:hAnsi="Times New Roman" w:cs="Times New Roman"/>
                <w:sz w:val="24"/>
                <w:szCs w:val="24"/>
              </w:rPr>
            </w:pPr>
            <w:r>
              <w:rPr>
                <w:rFonts w:ascii="Times New Roman" w:hAnsi="Times New Roman" w:cs="Times New Roman"/>
                <w:sz w:val="24"/>
                <w:szCs w:val="24"/>
              </w:rPr>
              <w:t>6-20 человек</w:t>
            </w:r>
          </w:p>
        </w:tc>
      </w:tr>
    </w:tbl>
    <w:p>
      <w:pPr>
        <w:jc w:val="both"/>
        <w:rPr>
          <w:rFonts w:ascii="Times New Roman" w:hAnsi="Times New Roman" w:cs="Times New Roman"/>
          <w:sz w:val="24"/>
          <w:szCs w:val="24"/>
        </w:rPr>
      </w:pPr>
    </w:p>
    <w:p>
      <w:pPr>
        <w:rPr>
          <w:rFonts w:ascii="Times New Roman" w:hAnsi="Times New Roman" w:cs="Times New Roman"/>
          <w:sz w:val="24"/>
          <w:szCs w:val="24"/>
        </w:rPr>
      </w:pPr>
      <w:r>
        <w:rPr>
          <w:rFonts w:ascii="Times New Roman" w:hAnsi="Times New Roman" w:cs="Times New Roman"/>
          <w:sz w:val="24"/>
          <w:szCs w:val="24"/>
        </w:rPr>
        <w:t>Критерии оценки:</w:t>
      </w:r>
    </w:p>
    <w:tbl>
      <w:tblPr>
        <w:tblStyle w:val="10"/>
        <w:tblW w:w="104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2127"/>
        <w:gridCol w:w="4961"/>
        <w:gridCol w:w="2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pStyle w:val="5"/>
              <w:spacing w:line="276" w:lineRule="auto"/>
              <w:rPr>
                <w:sz w:val="28"/>
                <w:szCs w:val="28"/>
              </w:rPr>
            </w:pPr>
            <w:r>
              <w:rPr>
                <w:sz w:val="28"/>
                <w:szCs w:val="28"/>
              </w:rPr>
              <w:t>№ п</w:t>
            </w:r>
            <w:r>
              <w:rPr>
                <w:sz w:val="28"/>
                <w:szCs w:val="28"/>
                <w:lang w:val="en-US"/>
              </w:rPr>
              <w:t>/</w:t>
            </w:r>
            <w:r>
              <w:rPr>
                <w:sz w:val="28"/>
                <w:szCs w:val="28"/>
              </w:rPr>
              <w:t>п</w:t>
            </w:r>
          </w:p>
        </w:tc>
        <w:tc>
          <w:tcPr>
            <w:tcW w:w="2127" w:type="dxa"/>
          </w:tcPr>
          <w:p>
            <w:pPr>
              <w:spacing w:after="0" w:line="276"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Параметр</w:t>
            </w:r>
          </w:p>
        </w:tc>
        <w:tc>
          <w:tcPr>
            <w:tcW w:w="4961" w:type="dxa"/>
          </w:tcPr>
          <w:p>
            <w:pPr>
              <w:spacing w:after="0" w:line="276"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Критерии</w:t>
            </w:r>
          </w:p>
        </w:tc>
        <w:tc>
          <w:tcPr>
            <w:tcW w:w="2693" w:type="dxa"/>
          </w:tcPr>
          <w:p>
            <w:pPr>
              <w:spacing w:after="0" w:line="276"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Оценивание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5" w:hRule="atLeast"/>
        </w:trPr>
        <w:tc>
          <w:tcPr>
            <w:tcW w:w="709" w:type="dxa"/>
          </w:tcPr>
          <w:p>
            <w:pPr>
              <w:spacing w:after="0" w:line="276"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w:t>
            </w:r>
          </w:p>
        </w:tc>
        <w:tc>
          <w:tcPr>
            <w:tcW w:w="2127" w:type="dxa"/>
          </w:tcPr>
          <w:p>
            <w:pPr>
              <w:spacing w:after="0" w:line="276"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Хореография</w:t>
            </w:r>
          </w:p>
        </w:tc>
        <w:tc>
          <w:tcPr>
            <w:tcW w:w="4961" w:type="dxa"/>
          </w:tcPr>
          <w:p>
            <w:pPr>
              <w:spacing w:after="0" w:line="276"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Использование пространства. Соответствие музыки и исполняемых движений. Соответствие стиля выбранной теме или музыке, музыкальное наполнение. Применение драматургии, ярких и театрализованных эффектов.</w:t>
            </w:r>
          </w:p>
        </w:tc>
        <w:tc>
          <w:tcPr>
            <w:tcW w:w="2693" w:type="dxa"/>
            <w:vMerge w:val="restart"/>
          </w:tcPr>
          <w:p>
            <w:pPr>
              <w:spacing w:after="0" w:line="276"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 Жюри выставляют оценку от 0-5 баллов по каждому параметру в соответствии с уровнем выступления. </w:t>
            </w:r>
          </w:p>
          <w:p>
            <w:pPr>
              <w:spacing w:after="0" w:line="276"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Баллы суммируются и выводится общий балл всех жюри в совокупности. </w:t>
            </w:r>
          </w:p>
          <w:p>
            <w:pPr>
              <w:spacing w:after="0" w:line="276" w:lineRule="auto"/>
              <w:rPr>
                <w:rFonts w:ascii="Times New Roman" w:hAnsi="Times New Roman" w:eastAsia="Times New Roman" w:cs="Times New Roman"/>
                <w:sz w:val="24"/>
                <w:szCs w:val="24"/>
                <w:lang w:eastAsia="ru-RU"/>
              </w:rPr>
            </w:pPr>
          </w:p>
          <w:p>
            <w:pPr>
              <w:spacing w:after="0" w:line="276"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5 баллов – критерий полностью соответствует заданным параметрам.</w:t>
            </w:r>
          </w:p>
          <w:p>
            <w:pPr>
              <w:spacing w:after="0" w:line="276" w:lineRule="auto"/>
              <w:jc w:val="both"/>
              <w:rPr>
                <w:rFonts w:ascii="Times New Roman" w:hAnsi="Times New Roman" w:eastAsia="Times New Roman" w:cs="Times New Roman"/>
                <w:sz w:val="24"/>
                <w:szCs w:val="24"/>
                <w:lang w:eastAsia="ru-RU"/>
              </w:rPr>
            </w:pPr>
          </w:p>
          <w:p>
            <w:pPr>
              <w:spacing w:after="0" w:line="276"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4 балла – критерий частично соответствует заданным параметрам.</w:t>
            </w:r>
          </w:p>
          <w:p>
            <w:pPr>
              <w:spacing w:after="0" w:line="276" w:lineRule="auto"/>
              <w:jc w:val="both"/>
              <w:rPr>
                <w:rFonts w:ascii="Times New Roman" w:hAnsi="Times New Roman" w:eastAsia="Times New Roman" w:cs="Times New Roman"/>
                <w:sz w:val="24"/>
                <w:szCs w:val="24"/>
                <w:lang w:eastAsia="ru-RU"/>
              </w:rPr>
            </w:pPr>
          </w:p>
          <w:p>
            <w:pPr>
              <w:spacing w:after="0" w:line="276"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3 балла - критерий соответствует половине заявленных параметров.</w:t>
            </w:r>
          </w:p>
          <w:p>
            <w:pPr>
              <w:spacing w:after="0" w:line="276" w:lineRule="auto"/>
              <w:jc w:val="both"/>
              <w:rPr>
                <w:rFonts w:ascii="Times New Roman" w:hAnsi="Times New Roman" w:eastAsia="Times New Roman" w:cs="Times New Roman"/>
                <w:sz w:val="24"/>
                <w:szCs w:val="24"/>
                <w:lang w:eastAsia="ru-RU"/>
              </w:rPr>
            </w:pPr>
          </w:p>
          <w:p>
            <w:pPr>
              <w:spacing w:after="0" w:line="276"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2 балла – критерий соответствует маленькому количеству заявленных параметров.</w:t>
            </w:r>
          </w:p>
          <w:p>
            <w:pPr>
              <w:spacing w:after="0" w:line="276" w:lineRule="auto"/>
              <w:jc w:val="both"/>
              <w:rPr>
                <w:rFonts w:ascii="Times New Roman" w:hAnsi="Times New Roman" w:eastAsia="Times New Roman" w:cs="Times New Roman"/>
                <w:sz w:val="24"/>
                <w:szCs w:val="24"/>
                <w:lang w:eastAsia="ru-RU"/>
              </w:rPr>
            </w:pPr>
          </w:p>
          <w:p>
            <w:pPr>
              <w:spacing w:after="0" w:line="276" w:lineRule="auto"/>
              <w:jc w:val="both"/>
              <w:rPr>
                <w:rFonts w:ascii="Times New Roman" w:hAnsi="Times New Roman" w:eastAsia="Times New Roman" w:cs="Times New Roman"/>
                <w:sz w:val="28"/>
                <w:szCs w:val="28"/>
              </w:rPr>
            </w:pPr>
            <w:r>
              <w:rPr>
                <w:rFonts w:ascii="Times New Roman" w:hAnsi="Times New Roman" w:eastAsia="Times New Roman" w:cs="Times New Roman"/>
                <w:sz w:val="24"/>
                <w:szCs w:val="24"/>
                <w:lang w:eastAsia="ru-RU"/>
              </w:rPr>
              <w:t xml:space="preserve">1 балл – </w:t>
            </w:r>
            <w:r>
              <w:rPr>
                <w:rFonts w:ascii="Times New Roman" w:hAnsi="Times New Roman" w:eastAsia="Times New Roman" w:cs="Times New Roman"/>
                <w:sz w:val="24"/>
                <w:szCs w:val="24"/>
              </w:rPr>
              <w:t>критерий практически не соответствует заданным параметрам.</w:t>
            </w:r>
          </w:p>
          <w:p>
            <w:pPr>
              <w:spacing w:after="0" w:line="276" w:lineRule="auto"/>
              <w:jc w:val="both"/>
              <w:rPr>
                <w:rFonts w:ascii="Times New Roman" w:hAnsi="Times New Roman" w:eastAsia="Times New Roman" w:cs="Times New Roman"/>
                <w:sz w:val="24"/>
                <w:szCs w:val="24"/>
                <w:lang w:eastAsia="ru-RU"/>
              </w:rPr>
            </w:pPr>
          </w:p>
          <w:p>
            <w:pPr>
              <w:spacing w:after="0" w:line="276"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0-полное несоответствие образа критерию.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5" w:hRule="atLeast"/>
        </w:trPr>
        <w:tc>
          <w:tcPr>
            <w:tcW w:w="709" w:type="dxa"/>
          </w:tcPr>
          <w:p>
            <w:pPr>
              <w:pStyle w:val="5"/>
              <w:spacing w:line="276" w:lineRule="auto"/>
              <w:rPr>
                <w:sz w:val="28"/>
                <w:szCs w:val="28"/>
              </w:rPr>
            </w:pPr>
            <w:r>
              <w:rPr>
                <w:sz w:val="28"/>
                <w:szCs w:val="28"/>
              </w:rPr>
              <w:t>2.</w:t>
            </w:r>
          </w:p>
        </w:tc>
        <w:tc>
          <w:tcPr>
            <w:tcW w:w="2127" w:type="dxa"/>
          </w:tcPr>
          <w:p>
            <w:pPr>
              <w:spacing w:after="0" w:line="276"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Исполнительское мастерство</w:t>
            </w:r>
          </w:p>
        </w:tc>
        <w:tc>
          <w:tcPr>
            <w:tcW w:w="4961" w:type="dxa"/>
          </w:tcPr>
          <w:p>
            <w:pPr>
              <w:pStyle w:val="5"/>
              <w:spacing w:line="276" w:lineRule="auto"/>
              <w:jc w:val="both"/>
            </w:pPr>
            <w:r>
              <w:t>Технический уровень всех танцоров. Синхронность при исполнении номера. Музыкальность, соответствие темпа движений ритмическому рисунку музыки. Линии корпуса, рук, ног, характерные для данного танцевального направления. Лаконизм исполнения. Харизма.</w:t>
            </w:r>
          </w:p>
        </w:tc>
        <w:tc>
          <w:tcPr>
            <w:tcW w:w="2693" w:type="dxa"/>
            <w:vMerge w:val="continue"/>
          </w:tcPr>
          <w:p>
            <w:pPr>
              <w:pStyle w:val="11"/>
              <w:spacing w:after="0" w:line="276" w:lineRule="auto"/>
              <w:ind w:left="0"/>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0" w:hRule="atLeast"/>
        </w:trPr>
        <w:tc>
          <w:tcPr>
            <w:tcW w:w="709" w:type="dxa"/>
          </w:tcPr>
          <w:p>
            <w:pPr>
              <w:pStyle w:val="5"/>
              <w:spacing w:line="276" w:lineRule="auto"/>
            </w:pPr>
            <w:r>
              <w:t>3.</w:t>
            </w:r>
          </w:p>
        </w:tc>
        <w:tc>
          <w:tcPr>
            <w:tcW w:w="2127" w:type="dxa"/>
          </w:tcPr>
          <w:p>
            <w:pPr>
              <w:pStyle w:val="11"/>
              <w:spacing w:after="0" w:line="276" w:lineRule="auto"/>
              <w:ind w:left="0"/>
              <w:rPr>
                <w:rFonts w:ascii="Times New Roman" w:hAnsi="Times New Roman" w:cs="Times New Roman"/>
                <w:sz w:val="24"/>
                <w:szCs w:val="24"/>
              </w:rPr>
            </w:pPr>
            <w:r>
              <w:rPr>
                <w:rFonts w:ascii="Times New Roman" w:hAnsi="Times New Roman" w:cs="Times New Roman"/>
                <w:sz w:val="24"/>
                <w:szCs w:val="24"/>
              </w:rPr>
              <w:t xml:space="preserve">Идея </w:t>
            </w:r>
          </w:p>
        </w:tc>
        <w:tc>
          <w:tcPr>
            <w:tcW w:w="4961" w:type="dxa"/>
          </w:tcPr>
          <w:p>
            <w:pPr>
              <w:pStyle w:val="11"/>
              <w:spacing w:after="0" w:line="276" w:lineRule="auto"/>
              <w:ind w:left="0"/>
              <w:jc w:val="both"/>
              <w:rPr>
                <w:rFonts w:ascii="Times New Roman" w:hAnsi="Times New Roman" w:cs="Times New Roman"/>
                <w:sz w:val="24"/>
                <w:szCs w:val="24"/>
              </w:rPr>
            </w:pPr>
            <w:r>
              <w:rPr>
                <w:rFonts w:ascii="Times New Roman" w:hAnsi="Times New Roman" w:cs="Times New Roman"/>
                <w:sz w:val="24"/>
                <w:szCs w:val="24"/>
              </w:rPr>
              <w:t>Соответствие стиля выбранной теме или музыке, музыкальное наполнение. Креативность (творческий подход). Оригинальность.</w:t>
            </w:r>
          </w:p>
        </w:tc>
        <w:tc>
          <w:tcPr>
            <w:tcW w:w="2693" w:type="dxa"/>
            <w:vMerge w:val="continue"/>
          </w:tcPr>
          <w:p>
            <w:pPr>
              <w:pStyle w:val="11"/>
              <w:spacing w:after="0" w:line="276" w:lineRule="auto"/>
              <w:ind w:left="0"/>
              <w:rPr>
                <w:rFonts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9" w:hRule="atLeast"/>
        </w:trPr>
        <w:tc>
          <w:tcPr>
            <w:tcW w:w="709" w:type="dxa"/>
          </w:tcPr>
          <w:p>
            <w:pPr>
              <w:pStyle w:val="5"/>
              <w:spacing w:line="276" w:lineRule="auto"/>
            </w:pPr>
            <w:r>
              <w:t>4.</w:t>
            </w:r>
          </w:p>
          <w:p>
            <w:pPr>
              <w:pStyle w:val="5"/>
              <w:spacing w:line="276" w:lineRule="auto"/>
            </w:pPr>
          </w:p>
        </w:tc>
        <w:tc>
          <w:tcPr>
            <w:tcW w:w="2127" w:type="dxa"/>
          </w:tcPr>
          <w:p>
            <w:pPr>
              <w:pStyle w:val="11"/>
              <w:spacing w:after="0" w:line="276" w:lineRule="auto"/>
              <w:ind w:left="0"/>
              <w:rPr>
                <w:rFonts w:ascii="Times New Roman" w:hAnsi="Times New Roman" w:cs="Times New Roman"/>
                <w:sz w:val="24"/>
                <w:szCs w:val="24"/>
              </w:rPr>
            </w:pPr>
            <w:r>
              <w:rPr>
                <w:rFonts w:ascii="Times New Roman" w:hAnsi="Times New Roman" w:cs="Times New Roman"/>
                <w:sz w:val="24"/>
                <w:szCs w:val="24"/>
              </w:rPr>
              <w:t>Имидж</w:t>
            </w:r>
          </w:p>
        </w:tc>
        <w:tc>
          <w:tcPr>
            <w:tcW w:w="4961" w:type="dxa"/>
          </w:tcPr>
          <w:p>
            <w:pPr>
              <w:pStyle w:val="11"/>
              <w:spacing w:after="0" w:line="276" w:lineRule="auto"/>
              <w:ind w:left="0"/>
              <w:jc w:val="both"/>
              <w:rPr>
                <w:rFonts w:ascii="Times New Roman" w:hAnsi="Times New Roman" w:cs="Times New Roman"/>
                <w:sz w:val="24"/>
                <w:szCs w:val="24"/>
              </w:rPr>
            </w:pPr>
            <w:r>
              <w:rPr>
                <w:rFonts w:ascii="Times New Roman" w:hAnsi="Times New Roman" w:cs="Times New Roman"/>
                <w:sz w:val="24"/>
                <w:szCs w:val="24"/>
              </w:rPr>
              <w:t>Соответствие костюма выбранному образу. Соответствие макияжа. Гармоничность прически, тела и костюма. Чистота и опрятность костюмов и обуви. Способность покорить зрителя. Харизма. Уверенность. Индивидуальность. Эмоциональность.</w:t>
            </w:r>
          </w:p>
        </w:tc>
        <w:tc>
          <w:tcPr>
            <w:tcW w:w="2693" w:type="dxa"/>
            <w:vMerge w:val="continue"/>
          </w:tcPr>
          <w:p>
            <w:pPr>
              <w:pStyle w:val="11"/>
              <w:spacing w:after="0" w:line="276" w:lineRule="auto"/>
              <w:ind w:left="0"/>
              <w:rPr>
                <w:rFonts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8" w:hRule="atLeast"/>
        </w:trPr>
        <w:tc>
          <w:tcPr>
            <w:tcW w:w="709" w:type="dxa"/>
          </w:tcPr>
          <w:p>
            <w:pPr>
              <w:pStyle w:val="5"/>
              <w:spacing w:line="276" w:lineRule="auto"/>
            </w:pPr>
            <w:r>
              <w:t>5.</w:t>
            </w:r>
          </w:p>
          <w:p>
            <w:pPr>
              <w:pStyle w:val="5"/>
              <w:spacing w:line="276" w:lineRule="auto"/>
            </w:pPr>
          </w:p>
        </w:tc>
        <w:tc>
          <w:tcPr>
            <w:tcW w:w="2127" w:type="dxa"/>
          </w:tcPr>
          <w:p>
            <w:pPr>
              <w:pStyle w:val="11"/>
              <w:spacing w:after="0" w:line="276" w:lineRule="auto"/>
              <w:ind w:left="0"/>
              <w:rPr>
                <w:rFonts w:ascii="Times New Roman" w:hAnsi="Times New Roman" w:cs="Times New Roman"/>
                <w:sz w:val="24"/>
                <w:szCs w:val="24"/>
              </w:rPr>
            </w:pPr>
            <w:r>
              <w:rPr>
                <w:rFonts w:ascii="Times New Roman" w:hAnsi="Times New Roman" w:cs="Times New Roman"/>
                <w:sz w:val="24"/>
                <w:szCs w:val="24"/>
              </w:rPr>
              <w:t>Инклюзивность</w:t>
            </w:r>
          </w:p>
        </w:tc>
        <w:tc>
          <w:tcPr>
            <w:tcW w:w="4961" w:type="dxa"/>
          </w:tcPr>
          <w:p>
            <w:pPr>
              <w:pStyle w:val="11"/>
              <w:spacing w:after="0" w:line="276" w:lineRule="auto"/>
              <w:ind w:left="0"/>
              <w:jc w:val="both"/>
              <w:rPr>
                <w:rFonts w:ascii="Times New Roman" w:hAnsi="Times New Roman" w:cs="Times New Roman"/>
                <w:sz w:val="24"/>
                <w:szCs w:val="24"/>
              </w:rPr>
            </w:pPr>
            <w:r>
              <w:rPr>
                <w:rFonts w:ascii="Times New Roman" w:hAnsi="Times New Roman" w:cs="Times New Roman"/>
                <w:sz w:val="24"/>
                <w:szCs w:val="24"/>
              </w:rPr>
              <w:t xml:space="preserve">Мастерство сочетания возможностей участников с инвалидностью и без инвалидности. Проведенная работа по развитию человека с инвалидностью. Качество взаимодействия между исполнителями с инвалидностью и без. </w:t>
            </w:r>
            <w:r>
              <w:rPr>
                <w:rFonts w:ascii="Times New Roman" w:hAnsi="Times New Roman" w:eastAsia="Times New Roman" w:cs="Times New Roman"/>
                <w:sz w:val="24"/>
                <w:szCs w:val="24"/>
                <w:lang w:eastAsia="ru-RU"/>
              </w:rPr>
              <w:t>Мастерство сочетания возможностей участников с инвалидностью и без инвалидности. Степень сложности ограничений у танцоров с инвалидностью. Целостность образа в инклюзивном танце.</w:t>
            </w:r>
          </w:p>
        </w:tc>
        <w:tc>
          <w:tcPr>
            <w:tcW w:w="2693" w:type="dxa"/>
            <w:vMerge w:val="continue"/>
          </w:tcPr>
          <w:p>
            <w:pPr>
              <w:pStyle w:val="11"/>
              <w:spacing w:after="0" w:line="276" w:lineRule="auto"/>
              <w:ind w:left="0"/>
              <w:rPr>
                <w:rFonts w:ascii="Times New Roman" w:hAnsi="Times New Roman" w:cs="Times New Roman"/>
                <w:sz w:val="24"/>
                <w:szCs w:val="24"/>
              </w:rPr>
            </w:pPr>
          </w:p>
        </w:tc>
      </w:tr>
    </w:tbl>
    <w:p>
      <w:pPr>
        <w:rPr>
          <w:rFonts w:ascii="Times New Roman" w:hAnsi="Times New Roman" w:cs="Times New Roman"/>
          <w:b/>
          <w:sz w:val="28"/>
          <w:szCs w:val="28"/>
        </w:rPr>
      </w:pPr>
    </w:p>
    <w:p>
      <w:pPr>
        <w:pStyle w:val="11"/>
        <w:numPr>
          <w:ilvl w:val="0"/>
          <w:numId w:val="6"/>
        </w:numPr>
        <w:rPr>
          <w:rFonts w:ascii="Times New Roman" w:hAnsi="Times New Roman" w:cs="Times New Roman"/>
          <w:b/>
          <w:sz w:val="24"/>
          <w:szCs w:val="24"/>
        </w:rPr>
      </w:pPr>
      <w:r>
        <w:rPr>
          <w:rFonts w:ascii="Times New Roman" w:hAnsi="Times New Roman" w:cs="Times New Roman"/>
          <w:b/>
          <w:sz w:val="24"/>
          <w:szCs w:val="24"/>
        </w:rPr>
        <w:t xml:space="preserve">Награждение </w:t>
      </w:r>
    </w:p>
    <w:p>
      <w:pPr>
        <w:spacing w:after="0"/>
        <w:jc w:val="both"/>
        <w:rPr>
          <w:rFonts w:ascii="Times New Roman" w:hAnsi="Times New Roman" w:eastAsia="Times New Roman" w:cs="Times New Roman"/>
          <w:sz w:val="24"/>
          <w:szCs w:val="24"/>
          <w:lang w:eastAsia="ru-RU"/>
        </w:rPr>
      </w:pPr>
      <w:r>
        <w:rPr>
          <w:rFonts w:ascii="Times New Roman" w:hAnsi="Times New Roman" w:cs="Times New Roman"/>
          <w:sz w:val="24"/>
          <w:szCs w:val="24"/>
        </w:rPr>
        <w:t>По каждому направлению будут определяться победители в количественной категории. Всем участникам конкурса в зависимости от полученного рейтингового балла присваиваются звания «Лауреат I степени», «Лауреат II степени», «Лауреат III степени» и «Дипломант».</w:t>
      </w:r>
      <w:r>
        <w:rPr>
          <w:rFonts w:ascii="Arial" w:hAnsi="Arial" w:eastAsia="Times New Roman" w:cs="Arial"/>
          <w:sz w:val="33"/>
          <w:szCs w:val="33"/>
          <w:lang w:eastAsia="ru-RU"/>
        </w:rPr>
        <w:t xml:space="preserve"> </w:t>
      </w:r>
      <w:r>
        <w:rPr>
          <w:rFonts w:ascii="Times New Roman" w:hAnsi="Times New Roman" w:eastAsia="Times New Roman" w:cs="Times New Roman"/>
          <w:sz w:val="24"/>
          <w:szCs w:val="24"/>
          <w:lang w:eastAsia="ru-RU"/>
        </w:rPr>
        <w:t>Участники Фестиваля могут быть отмечены специальными призами от членов Оргкомитета и  спонсоров.</w:t>
      </w:r>
    </w:p>
    <w:tbl>
      <w:tblPr>
        <w:tblStyle w:val="10"/>
        <w:tblW w:w="0" w:type="auto"/>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44"/>
        <w:gridCol w:w="2835"/>
        <w:gridCol w:w="44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44" w:type="dxa"/>
          </w:tcPr>
          <w:p>
            <w:pPr>
              <w:pStyle w:val="11"/>
              <w:spacing w:after="0" w:line="276" w:lineRule="auto"/>
              <w:ind w:left="0"/>
              <w:rPr>
                <w:rFonts w:ascii="Times New Roman" w:hAnsi="Times New Roman" w:cs="Times New Roman"/>
                <w:sz w:val="24"/>
                <w:szCs w:val="24"/>
              </w:rPr>
            </w:pPr>
            <w:r>
              <w:rPr>
                <w:rFonts w:ascii="Times New Roman" w:hAnsi="Times New Roman" w:cs="Times New Roman"/>
                <w:sz w:val="24"/>
                <w:szCs w:val="24"/>
              </w:rPr>
              <w:t>Номинации</w:t>
            </w:r>
          </w:p>
        </w:tc>
        <w:tc>
          <w:tcPr>
            <w:tcW w:w="2835" w:type="dxa"/>
          </w:tcPr>
          <w:p>
            <w:pPr>
              <w:pStyle w:val="11"/>
              <w:spacing w:after="0" w:line="276" w:lineRule="auto"/>
              <w:ind w:left="0"/>
              <w:rPr>
                <w:rFonts w:ascii="Times New Roman" w:hAnsi="Times New Roman" w:cs="Times New Roman"/>
                <w:sz w:val="24"/>
                <w:szCs w:val="24"/>
              </w:rPr>
            </w:pPr>
            <w:r>
              <w:rPr>
                <w:rFonts w:ascii="Times New Roman" w:hAnsi="Times New Roman" w:cs="Times New Roman"/>
                <w:sz w:val="24"/>
                <w:szCs w:val="24"/>
              </w:rPr>
              <w:t>Направления</w:t>
            </w:r>
          </w:p>
        </w:tc>
        <w:tc>
          <w:tcPr>
            <w:tcW w:w="4426" w:type="dxa"/>
          </w:tcPr>
          <w:p>
            <w:pPr>
              <w:pStyle w:val="11"/>
              <w:spacing w:after="0" w:line="276" w:lineRule="auto"/>
              <w:ind w:left="0"/>
              <w:rPr>
                <w:rFonts w:ascii="Times New Roman" w:hAnsi="Times New Roman" w:cs="Times New Roman"/>
                <w:sz w:val="24"/>
                <w:szCs w:val="24"/>
              </w:rPr>
            </w:pPr>
            <w:r>
              <w:rPr>
                <w:rFonts w:ascii="Times New Roman" w:hAnsi="Times New Roman" w:cs="Times New Roman"/>
                <w:sz w:val="24"/>
                <w:szCs w:val="24"/>
              </w:rPr>
              <w:t>Звания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6" w:hRule="atLeast"/>
        </w:trPr>
        <w:tc>
          <w:tcPr>
            <w:tcW w:w="2344" w:type="dxa"/>
          </w:tcPr>
          <w:p>
            <w:pPr>
              <w:pStyle w:val="11"/>
              <w:spacing w:after="0" w:line="276" w:lineRule="auto"/>
              <w:ind w:left="0"/>
              <w:rPr>
                <w:rFonts w:ascii="Times New Roman" w:hAnsi="Times New Roman" w:cs="Times New Roman"/>
                <w:sz w:val="24"/>
                <w:szCs w:val="24"/>
              </w:rPr>
            </w:pPr>
            <w:r>
              <w:rPr>
                <w:rFonts w:ascii="Times New Roman" w:hAnsi="Times New Roman" w:cs="Times New Roman"/>
                <w:sz w:val="24"/>
                <w:szCs w:val="24"/>
              </w:rPr>
              <w:t>Жестовая песня</w:t>
            </w:r>
          </w:p>
        </w:tc>
        <w:tc>
          <w:tcPr>
            <w:tcW w:w="2835" w:type="dxa"/>
          </w:tcPr>
          <w:p>
            <w:pPr>
              <w:pStyle w:val="11"/>
              <w:spacing w:after="0" w:line="276" w:lineRule="auto"/>
              <w:ind w:left="0"/>
              <w:rPr>
                <w:rFonts w:ascii="Times New Roman" w:hAnsi="Times New Roman" w:cs="Times New Roman"/>
                <w:sz w:val="24"/>
                <w:szCs w:val="24"/>
              </w:rPr>
            </w:pPr>
          </w:p>
          <w:p>
            <w:pPr>
              <w:pStyle w:val="11"/>
              <w:spacing w:after="0" w:line="276" w:lineRule="auto"/>
              <w:ind w:left="0"/>
              <w:rPr>
                <w:rFonts w:ascii="Times New Roman" w:hAnsi="Times New Roman" w:cs="Times New Roman"/>
                <w:sz w:val="24"/>
                <w:szCs w:val="24"/>
              </w:rPr>
            </w:pPr>
          </w:p>
        </w:tc>
        <w:tc>
          <w:tcPr>
            <w:tcW w:w="4426" w:type="dxa"/>
          </w:tcPr>
          <w:p>
            <w:pPr>
              <w:pStyle w:val="11"/>
              <w:numPr>
                <w:ilvl w:val="0"/>
                <w:numId w:val="7"/>
              </w:numPr>
              <w:spacing w:after="0" w:line="276" w:lineRule="auto"/>
              <w:rPr>
                <w:rFonts w:ascii="Times New Roman" w:hAnsi="Times New Roman" w:cs="Times New Roman"/>
                <w:sz w:val="24"/>
                <w:szCs w:val="24"/>
              </w:rPr>
            </w:pPr>
            <w:r>
              <w:rPr>
                <w:rFonts w:ascii="Times New Roman" w:hAnsi="Times New Roman" w:cs="Times New Roman"/>
                <w:sz w:val="24"/>
                <w:szCs w:val="24"/>
              </w:rPr>
              <w:t>Лауреат 1 степени</w:t>
            </w:r>
          </w:p>
          <w:p>
            <w:pPr>
              <w:pStyle w:val="11"/>
              <w:numPr>
                <w:ilvl w:val="0"/>
                <w:numId w:val="7"/>
              </w:numPr>
              <w:spacing w:after="0" w:line="276" w:lineRule="auto"/>
              <w:rPr>
                <w:rFonts w:ascii="Times New Roman" w:hAnsi="Times New Roman" w:cs="Times New Roman"/>
                <w:sz w:val="24"/>
                <w:szCs w:val="24"/>
              </w:rPr>
            </w:pPr>
            <w:r>
              <w:rPr>
                <w:rFonts w:ascii="Times New Roman" w:hAnsi="Times New Roman" w:cs="Times New Roman"/>
                <w:sz w:val="24"/>
                <w:szCs w:val="24"/>
              </w:rPr>
              <w:t>Лауреат 2 степени</w:t>
            </w:r>
          </w:p>
          <w:p>
            <w:pPr>
              <w:pStyle w:val="11"/>
              <w:numPr>
                <w:ilvl w:val="0"/>
                <w:numId w:val="7"/>
              </w:numPr>
              <w:spacing w:after="0" w:line="276" w:lineRule="auto"/>
              <w:rPr>
                <w:rFonts w:ascii="Times New Roman" w:hAnsi="Times New Roman" w:cs="Times New Roman"/>
                <w:sz w:val="24"/>
                <w:szCs w:val="24"/>
              </w:rPr>
            </w:pPr>
            <w:r>
              <w:rPr>
                <w:rFonts w:ascii="Times New Roman" w:hAnsi="Times New Roman" w:cs="Times New Roman"/>
                <w:sz w:val="24"/>
                <w:szCs w:val="24"/>
              </w:rPr>
              <w:t>Лауреат 3 степени</w:t>
            </w:r>
          </w:p>
          <w:p>
            <w:pPr>
              <w:pStyle w:val="11"/>
              <w:numPr>
                <w:ilvl w:val="0"/>
                <w:numId w:val="7"/>
              </w:num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Дипломант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8" w:hRule="atLeast"/>
        </w:trPr>
        <w:tc>
          <w:tcPr>
            <w:tcW w:w="2344" w:type="dxa"/>
          </w:tcPr>
          <w:p>
            <w:pPr>
              <w:pStyle w:val="11"/>
              <w:spacing w:after="0" w:line="276" w:lineRule="auto"/>
              <w:ind w:left="0"/>
              <w:rPr>
                <w:rFonts w:ascii="Times New Roman" w:hAnsi="Times New Roman" w:cs="Times New Roman"/>
                <w:sz w:val="24"/>
                <w:szCs w:val="24"/>
              </w:rPr>
            </w:pPr>
            <w:r>
              <w:rPr>
                <w:rFonts w:ascii="Times New Roman" w:hAnsi="Times New Roman" w:cs="Times New Roman"/>
                <w:sz w:val="24"/>
                <w:szCs w:val="24"/>
              </w:rPr>
              <w:t>Вокал</w:t>
            </w:r>
          </w:p>
        </w:tc>
        <w:tc>
          <w:tcPr>
            <w:tcW w:w="2835" w:type="dxa"/>
          </w:tcPr>
          <w:p>
            <w:pPr>
              <w:pStyle w:val="11"/>
              <w:spacing w:after="0" w:line="276" w:lineRule="auto"/>
              <w:ind w:left="0"/>
              <w:rPr>
                <w:rFonts w:ascii="Times New Roman" w:hAnsi="Times New Roman" w:cs="Times New Roman"/>
                <w:sz w:val="24"/>
                <w:szCs w:val="24"/>
              </w:rPr>
            </w:pPr>
          </w:p>
          <w:p>
            <w:pPr>
              <w:pStyle w:val="11"/>
              <w:spacing w:after="0" w:line="276" w:lineRule="auto"/>
              <w:ind w:left="0"/>
              <w:rPr>
                <w:rFonts w:ascii="Times New Roman" w:hAnsi="Times New Roman" w:cs="Times New Roman"/>
                <w:sz w:val="24"/>
                <w:szCs w:val="24"/>
              </w:rPr>
            </w:pPr>
          </w:p>
        </w:tc>
        <w:tc>
          <w:tcPr>
            <w:tcW w:w="4426" w:type="dxa"/>
          </w:tcPr>
          <w:p>
            <w:pPr>
              <w:pStyle w:val="11"/>
              <w:numPr>
                <w:ilvl w:val="0"/>
                <w:numId w:val="7"/>
              </w:numPr>
              <w:spacing w:after="0" w:line="276" w:lineRule="auto"/>
              <w:rPr>
                <w:rFonts w:ascii="Times New Roman" w:hAnsi="Times New Roman" w:cs="Times New Roman"/>
                <w:sz w:val="24"/>
                <w:szCs w:val="24"/>
              </w:rPr>
            </w:pPr>
            <w:r>
              <w:rPr>
                <w:rFonts w:ascii="Times New Roman" w:hAnsi="Times New Roman" w:cs="Times New Roman"/>
                <w:sz w:val="24"/>
                <w:szCs w:val="24"/>
              </w:rPr>
              <w:t>Лауреат 1 степени</w:t>
            </w:r>
          </w:p>
          <w:p>
            <w:pPr>
              <w:pStyle w:val="11"/>
              <w:numPr>
                <w:ilvl w:val="0"/>
                <w:numId w:val="7"/>
              </w:numPr>
              <w:spacing w:after="0" w:line="276" w:lineRule="auto"/>
              <w:rPr>
                <w:rFonts w:ascii="Times New Roman" w:hAnsi="Times New Roman" w:cs="Times New Roman"/>
                <w:sz w:val="24"/>
                <w:szCs w:val="24"/>
              </w:rPr>
            </w:pPr>
            <w:r>
              <w:rPr>
                <w:rFonts w:ascii="Times New Roman" w:hAnsi="Times New Roman" w:cs="Times New Roman"/>
                <w:sz w:val="24"/>
                <w:szCs w:val="24"/>
              </w:rPr>
              <w:t>Лауреат 2 степени</w:t>
            </w:r>
          </w:p>
          <w:p>
            <w:pPr>
              <w:pStyle w:val="11"/>
              <w:numPr>
                <w:ilvl w:val="0"/>
                <w:numId w:val="7"/>
              </w:numPr>
              <w:spacing w:after="0" w:line="276" w:lineRule="auto"/>
              <w:rPr>
                <w:rFonts w:ascii="Times New Roman" w:hAnsi="Times New Roman" w:cs="Times New Roman"/>
                <w:sz w:val="24"/>
                <w:szCs w:val="24"/>
              </w:rPr>
            </w:pPr>
            <w:r>
              <w:rPr>
                <w:rFonts w:ascii="Times New Roman" w:hAnsi="Times New Roman" w:cs="Times New Roman"/>
                <w:sz w:val="24"/>
                <w:szCs w:val="24"/>
              </w:rPr>
              <w:t>Лауреат 3 степени</w:t>
            </w:r>
          </w:p>
          <w:p>
            <w:pPr>
              <w:pStyle w:val="11"/>
              <w:numPr>
                <w:ilvl w:val="0"/>
                <w:numId w:val="7"/>
              </w:numPr>
              <w:spacing w:after="0" w:line="276" w:lineRule="auto"/>
              <w:rPr>
                <w:rFonts w:ascii="Times New Roman" w:hAnsi="Times New Roman" w:cs="Times New Roman"/>
                <w:sz w:val="24"/>
                <w:szCs w:val="24"/>
              </w:rPr>
            </w:pPr>
            <w:r>
              <w:rPr>
                <w:rFonts w:ascii="Times New Roman" w:hAnsi="Times New Roman" w:cs="Times New Roman"/>
                <w:sz w:val="24"/>
                <w:szCs w:val="24"/>
              </w:rPr>
              <w:t>Дипломант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trPr>
        <w:tc>
          <w:tcPr>
            <w:tcW w:w="2344" w:type="dxa"/>
            <w:vMerge w:val="restart"/>
          </w:tcPr>
          <w:p>
            <w:pPr>
              <w:pStyle w:val="11"/>
              <w:spacing w:after="0" w:line="276" w:lineRule="auto"/>
              <w:ind w:left="0"/>
              <w:rPr>
                <w:rFonts w:ascii="Times New Roman" w:hAnsi="Times New Roman" w:cs="Times New Roman"/>
                <w:sz w:val="24"/>
                <w:szCs w:val="24"/>
              </w:rPr>
            </w:pPr>
            <w:r>
              <w:rPr>
                <w:rFonts w:ascii="Times New Roman" w:hAnsi="Times New Roman" w:cs="Times New Roman"/>
                <w:sz w:val="24"/>
                <w:szCs w:val="24"/>
              </w:rPr>
              <w:t>Хореография</w:t>
            </w:r>
          </w:p>
        </w:tc>
        <w:tc>
          <w:tcPr>
            <w:tcW w:w="2835" w:type="dxa"/>
          </w:tcPr>
          <w:p>
            <w:pPr>
              <w:pStyle w:val="11"/>
              <w:spacing w:after="0" w:line="276" w:lineRule="auto"/>
              <w:ind w:left="0"/>
              <w:rPr>
                <w:rFonts w:ascii="Times New Roman" w:hAnsi="Times New Roman" w:cs="Times New Roman"/>
                <w:sz w:val="24"/>
                <w:szCs w:val="24"/>
              </w:rPr>
            </w:pPr>
            <w:r>
              <w:rPr>
                <w:rFonts w:ascii="Times New Roman" w:hAnsi="Times New Roman" w:cs="Times New Roman"/>
                <w:sz w:val="24"/>
                <w:szCs w:val="24"/>
              </w:rPr>
              <w:t>Народный танец</w:t>
            </w:r>
          </w:p>
        </w:tc>
        <w:tc>
          <w:tcPr>
            <w:tcW w:w="4426" w:type="dxa"/>
          </w:tcPr>
          <w:p>
            <w:pPr>
              <w:pStyle w:val="11"/>
              <w:numPr>
                <w:ilvl w:val="0"/>
                <w:numId w:val="7"/>
              </w:numPr>
              <w:spacing w:after="0" w:line="276" w:lineRule="auto"/>
              <w:rPr>
                <w:rFonts w:ascii="Times New Roman" w:hAnsi="Times New Roman" w:cs="Times New Roman"/>
                <w:sz w:val="24"/>
                <w:szCs w:val="24"/>
              </w:rPr>
            </w:pPr>
            <w:r>
              <w:rPr>
                <w:rFonts w:ascii="Times New Roman" w:hAnsi="Times New Roman" w:cs="Times New Roman"/>
                <w:sz w:val="24"/>
                <w:szCs w:val="24"/>
              </w:rPr>
              <w:t>Лауреат 1 степени</w:t>
            </w:r>
          </w:p>
          <w:p>
            <w:pPr>
              <w:pStyle w:val="11"/>
              <w:numPr>
                <w:ilvl w:val="0"/>
                <w:numId w:val="7"/>
              </w:numPr>
              <w:spacing w:after="0" w:line="276" w:lineRule="auto"/>
              <w:rPr>
                <w:rFonts w:ascii="Times New Roman" w:hAnsi="Times New Roman" w:cs="Times New Roman"/>
                <w:sz w:val="24"/>
                <w:szCs w:val="24"/>
              </w:rPr>
            </w:pPr>
            <w:r>
              <w:rPr>
                <w:rFonts w:ascii="Times New Roman" w:hAnsi="Times New Roman" w:cs="Times New Roman"/>
                <w:sz w:val="24"/>
                <w:szCs w:val="24"/>
              </w:rPr>
              <w:t>Лауреат 2 степени</w:t>
            </w:r>
          </w:p>
          <w:p>
            <w:pPr>
              <w:pStyle w:val="11"/>
              <w:numPr>
                <w:ilvl w:val="0"/>
                <w:numId w:val="7"/>
              </w:numPr>
              <w:spacing w:after="0" w:line="276" w:lineRule="auto"/>
              <w:rPr>
                <w:rFonts w:ascii="Times New Roman" w:hAnsi="Times New Roman" w:cs="Times New Roman"/>
                <w:sz w:val="24"/>
                <w:szCs w:val="24"/>
              </w:rPr>
            </w:pPr>
            <w:r>
              <w:rPr>
                <w:rFonts w:ascii="Times New Roman" w:hAnsi="Times New Roman" w:cs="Times New Roman"/>
                <w:sz w:val="24"/>
                <w:szCs w:val="24"/>
              </w:rPr>
              <w:t>Лауреат 3 степени</w:t>
            </w:r>
          </w:p>
          <w:p>
            <w:pPr>
              <w:pStyle w:val="11"/>
              <w:numPr>
                <w:ilvl w:val="0"/>
                <w:numId w:val="7"/>
              </w:numPr>
              <w:spacing w:after="0" w:line="276" w:lineRule="auto"/>
              <w:rPr>
                <w:rFonts w:ascii="Times New Roman" w:hAnsi="Times New Roman" w:cs="Times New Roman"/>
                <w:sz w:val="24"/>
                <w:szCs w:val="24"/>
              </w:rPr>
            </w:pPr>
            <w:r>
              <w:rPr>
                <w:rFonts w:ascii="Times New Roman" w:hAnsi="Times New Roman" w:cs="Times New Roman"/>
                <w:sz w:val="24"/>
                <w:szCs w:val="24"/>
              </w:rPr>
              <w:t>Дипломант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44" w:type="dxa"/>
            <w:vMerge w:val="continue"/>
          </w:tcPr>
          <w:p>
            <w:pPr>
              <w:pStyle w:val="11"/>
              <w:spacing w:after="0" w:line="276" w:lineRule="auto"/>
              <w:ind w:left="0"/>
              <w:rPr>
                <w:rFonts w:ascii="Times New Roman" w:hAnsi="Times New Roman" w:cs="Times New Roman"/>
                <w:sz w:val="24"/>
                <w:szCs w:val="24"/>
              </w:rPr>
            </w:pPr>
          </w:p>
        </w:tc>
        <w:tc>
          <w:tcPr>
            <w:tcW w:w="2835" w:type="dxa"/>
          </w:tcPr>
          <w:p>
            <w:pPr>
              <w:pStyle w:val="11"/>
              <w:spacing w:after="0" w:line="276" w:lineRule="auto"/>
              <w:ind w:left="0"/>
              <w:rPr>
                <w:rFonts w:ascii="Times New Roman" w:hAnsi="Times New Roman" w:cs="Times New Roman"/>
                <w:sz w:val="24"/>
                <w:szCs w:val="24"/>
              </w:rPr>
            </w:pPr>
            <w:r>
              <w:rPr>
                <w:rFonts w:ascii="Times New Roman" w:hAnsi="Times New Roman" w:cs="Times New Roman"/>
                <w:sz w:val="24"/>
                <w:szCs w:val="24"/>
              </w:rPr>
              <w:t>Современный танец</w:t>
            </w:r>
          </w:p>
        </w:tc>
        <w:tc>
          <w:tcPr>
            <w:tcW w:w="4426" w:type="dxa"/>
          </w:tcPr>
          <w:p>
            <w:pPr>
              <w:pStyle w:val="11"/>
              <w:numPr>
                <w:ilvl w:val="0"/>
                <w:numId w:val="7"/>
              </w:numPr>
              <w:spacing w:after="0" w:line="276" w:lineRule="auto"/>
              <w:rPr>
                <w:rFonts w:ascii="Times New Roman" w:hAnsi="Times New Roman" w:cs="Times New Roman"/>
                <w:sz w:val="24"/>
                <w:szCs w:val="24"/>
              </w:rPr>
            </w:pPr>
            <w:r>
              <w:rPr>
                <w:rFonts w:ascii="Times New Roman" w:hAnsi="Times New Roman" w:cs="Times New Roman"/>
                <w:sz w:val="24"/>
                <w:szCs w:val="24"/>
              </w:rPr>
              <w:t>Лауреат 1 степени</w:t>
            </w:r>
          </w:p>
          <w:p>
            <w:pPr>
              <w:pStyle w:val="11"/>
              <w:numPr>
                <w:ilvl w:val="0"/>
                <w:numId w:val="7"/>
              </w:numPr>
              <w:spacing w:after="0" w:line="276" w:lineRule="auto"/>
              <w:rPr>
                <w:rFonts w:ascii="Times New Roman" w:hAnsi="Times New Roman" w:cs="Times New Roman"/>
                <w:sz w:val="24"/>
                <w:szCs w:val="24"/>
              </w:rPr>
            </w:pPr>
            <w:r>
              <w:rPr>
                <w:rFonts w:ascii="Times New Roman" w:hAnsi="Times New Roman" w:cs="Times New Roman"/>
                <w:sz w:val="24"/>
                <w:szCs w:val="24"/>
              </w:rPr>
              <w:t>Лауреат 2 степени</w:t>
            </w:r>
          </w:p>
          <w:p>
            <w:pPr>
              <w:pStyle w:val="11"/>
              <w:numPr>
                <w:ilvl w:val="0"/>
                <w:numId w:val="7"/>
              </w:numPr>
              <w:spacing w:after="0" w:line="276" w:lineRule="auto"/>
              <w:rPr>
                <w:rFonts w:ascii="Times New Roman" w:hAnsi="Times New Roman" w:cs="Times New Roman"/>
                <w:sz w:val="24"/>
                <w:szCs w:val="24"/>
              </w:rPr>
            </w:pPr>
            <w:r>
              <w:rPr>
                <w:rFonts w:ascii="Times New Roman" w:hAnsi="Times New Roman" w:cs="Times New Roman"/>
                <w:sz w:val="24"/>
                <w:szCs w:val="24"/>
              </w:rPr>
              <w:t>Лауреат 3 степени</w:t>
            </w:r>
          </w:p>
          <w:p>
            <w:pPr>
              <w:pStyle w:val="11"/>
              <w:numPr>
                <w:ilvl w:val="0"/>
                <w:numId w:val="7"/>
              </w:numPr>
              <w:spacing w:after="0" w:line="276" w:lineRule="auto"/>
              <w:rPr>
                <w:rFonts w:ascii="Times New Roman" w:hAnsi="Times New Roman" w:cs="Times New Roman"/>
                <w:sz w:val="24"/>
                <w:szCs w:val="24"/>
              </w:rPr>
            </w:pPr>
            <w:r>
              <w:rPr>
                <w:rFonts w:ascii="Times New Roman" w:hAnsi="Times New Roman" w:cs="Times New Roman"/>
                <w:sz w:val="24"/>
                <w:szCs w:val="24"/>
              </w:rPr>
              <w:t>Дипломант</w:t>
            </w:r>
          </w:p>
        </w:tc>
      </w:tr>
    </w:tbl>
    <w:p>
      <w:pPr>
        <w:spacing w:after="0"/>
        <w:jc w:val="both"/>
        <w:rPr>
          <w:rFonts w:ascii="Times New Roman" w:hAnsi="Times New Roman" w:eastAsia="Times New Roman" w:cs="Times New Roman"/>
          <w:sz w:val="24"/>
          <w:szCs w:val="24"/>
          <w:lang w:eastAsia="ru-RU"/>
        </w:rPr>
      </w:pPr>
    </w:p>
    <w:p>
      <w:pPr>
        <w:spacing w:after="0"/>
        <w:jc w:val="both"/>
        <w:rPr>
          <w:rFonts w:ascii="Times New Roman" w:hAnsi="Times New Roman" w:eastAsia="Times New Roman" w:cs="Times New Roman"/>
          <w:sz w:val="24"/>
          <w:szCs w:val="24"/>
          <w:lang w:eastAsia="ru-RU"/>
        </w:rPr>
      </w:pPr>
    </w:p>
    <w:p>
      <w:pPr>
        <w:pStyle w:val="11"/>
        <w:numPr>
          <w:ilvl w:val="0"/>
          <w:numId w:val="6"/>
        </w:numPr>
        <w:spacing w:after="0"/>
        <w:jc w:val="both"/>
        <w:rPr>
          <w:rFonts w:ascii="Times New Roman" w:hAnsi="Times New Roman" w:eastAsia="Times New Roman" w:cs="Times New Roman"/>
          <w:b/>
          <w:sz w:val="24"/>
          <w:szCs w:val="24"/>
          <w:lang w:eastAsia="ru-RU"/>
        </w:rPr>
      </w:pPr>
      <w:r>
        <w:rPr>
          <w:rFonts w:ascii="Times New Roman" w:hAnsi="Times New Roman" w:eastAsia="Times New Roman" w:cs="Times New Roman"/>
          <w:b/>
          <w:sz w:val="24"/>
          <w:szCs w:val="24"/>
          <w:lang w:eastAsia="ru-RU"/>
        </w:rPr>
        <w:t>Условия уча</w:t>
      </w:r>
      <w:bookmarkStart w:id="0" w:name="_GoBack"/>
      <w:r>
        <w:rPr>
          <w:rFonts w:ascii="Times New Roman" w:hAnsi="Times New Roman" w:eastAsia="Times New Roman" w:cs="Times New Roman"/>
          <w:b/>
          <w:sz w:val="24"/>
          <w:szCs w:val="24"/>
          <w:lang w:eastAsia="ru-RU"/>
        </w:rPr>
        <w:t>стия и организационные вопросы</w:t>
      </w:r>
    </w:p>
    <w:p>
      <w:pPr>
        <w:pStyle w:val="11"/>
        <w:spacing w:after="0"/>
        <w:jc w:val="both"/>
        <w:rPr>
          <w:rFonts w:ascii="Times New Roman" w:hAnsi="Times New Roman" w:eastAsia="Times New Roman" w:cs="Times New Roman"/>
          <w:b/>
          <w:sz w:val="24"/>
          <w:szCs w:val="24"/>
          <w:lang w:eastAsia="ru-RU"/>
        </w:rPr>
      </w:pPr>
    </w:p>
    <w:bookmarkEnd w:id="0"/>
    <w:p>
      <w:pPr>
        <w:pStyle w:val="11"/>
        <w:numPr>
          <w:ilvl w:val="1"/>
          <w:numId w:val="6"/>
        </w:numPr>
        <w:spacing w:after="0"/>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Организаторы Фестиваля  оставляют за собой право воспроизводить, распространять  фото, видео и аудиозаписи, произведённые во время Фестиваля, осуществлять их прокат,  а также использовать их при издании сборников, буклетов, выпуске аудио и видеороликов  без выплаты гонорара почётным гостям и участникам Фестиваля. Их использование для  целей проведения Фестиваля и его рекламы не требует дополнительного согласования с гостями и участниками Фестиваля.</w:t>
      </w:r>
    </w:p>
    <w:p>
      <w:pPr>
        <w:pStyle w:val="11"/>
        <w:spacing w:after="0"/>
        <w:ind w:left="1080"/>
        <w:jc w:val="both"/>
        <w:rPr>
          <w:rFonts w:ascii="Times New Roman" w:hAnsi="Times New Roman" w:eastAsia="Times New Roman" w:cs="Times New Roman"/>
          <w:sz w:val="24"/>
          <w:szCs w:val="24"/>
          <w:lang w:eastAsia="ru-RU"/>
        </w:rPr>
      </w:pPr>
    </w:p>
    <w:p>
      <w:pPr>
        <w:pStyle w:val="11"/>
        <w:numPr>
          <w:ilvl w:val="1"/>
          <w:numId w:val="6"/>
        </w:numPr>
        <w:tabs>
          <w:tab w:val="left" w:pos="1134"/>
        </w:tabs>
        <w:spacing w:after="0"/>
        <w:jc w:val="both"/>
        <w:rPr>
          <w:rStyle w:val="14"/>
          <w:sz w:val="24"/>
          <w:szCs w:val="24"/>
        </w:rPr>
      </w:pPr>
      <w:r>
        <w:rPr>
          <w:rStyle w:val="14"/>
          <w:sz w:val="24"/>
          <w:szCs w:val="24"/>
        </w:rPr>
        <w:t xml:space="preserve"> Оргкомитет оставляет за собой право вносить изменения в настоящее Положение с целью повышения качественного уровня проведения фестиваля </w:t>
      </w:r>
      <w:r>
        <w:rPr>
          <w:rStyle w:val="14"/>
          <w:sz w:val="24"/>
          <w:szCs w:val="24"/>
        </w:rPr>
        <w:br w:type="textWrapping"/>
      </w:r>
      <w:r>
        <w:rPr>
          <w:rStyle w:val="14"/>
          <w:sz w:val="24"/>
          <w:szCs w:val="24"/>
        </w:rPr>
        <w:t>и создания условий для открытости и доступности всех участников Фестиваля.</w:t>
      </w:r>
    </w:p>
    <w:p>
      <w:pPr>
        <w:pStyle w:val="11"/>
        <w:rPr>
          <w:rFonts w:ascii="Times New Roman" w:hAnsi="Times New Roman" w:cs="Times New Roman"/>
          <w:sz w:val="24"/>
          <w:szCs w:val="24"/>
        </w:rPr>
      </w:pPr>
    </w:p>
    <w:p>
      <w:pPr>
        <w:pStyle w:val="11"/>
        <w:numPr>
          <w:ilvl w:val="1"/>
          <w:numId w:val="6"/>
        </w:numPr>
        <w:tabs>
          <w:tab w:val="left" w:pos="1134"/>
        </w:tabs>
        <w:spacing w:after="0"/>
        <w:jc w:val="both"/>
        <w:rPr>
          <w:rFonts w:ascii="Times New Roman" w:hAnsi="Times New Roman" w:cs="Times New Roman"/>
          <w:sz w:val="24"/>
          <w:szCs w:val="24"/>
        </w:rPr>
      </w:pPr>
      <w:r>
        <w:rPr>
          <w:rFonts w:ascii="Times New Roman" w:hAnsi="Times New Roman" w:cs="Times New Roman"/>
          <w:sz w:val="24"/>
          <w:szCs w:val="24"/>
        </w:rPr>
        <w:t xml:space="preserve"> Участие в фестивале «Ближе к сердцу» бесплатное. Конкурсную программу формирует ОргКомитет Фестиваля на основе присланных видеоматериалов с представленной постановкой. По результату отбора придет письмо с приглашением на Фестиваль. </w:t>
      </w:r>
    </w:p>
    <w:p>
      <w:pPr>
        <w:pStyle w:val="11"/>
        <w:rPr>
          <w:rFonts w:ascii="Times New Roman" w:hAnsi="Times New Roman" w:cs="Times New Roman"/>
          <w:sz w:val="24"/>
          <w:szCs w:val="24"/>
        </w:rPr>
      </w:pPr>
    </w:p>
    <w:p>
      <w:pPr>
        <w:pStyle w:val="11"/>
        <w:numPr>
          <w:ilvl w:val="1"/>
          <w:numId w:val="6"/>
        </w:numPr>
        <w:tabs>
          <w:tab w:val="left" w:pos="1134"/>
        </w:tabs>
        <w:spacing w:after="0"/>
        <w:jc w:val="both"/>
        <w:rPr>
          <w:rFonts w:ascii="Times New Roman" w:hAnsi="Times New Roman" w:cs="Times New Roman"/>
          <w:sz w:val="24"/>
          <w:szCs w:val="24"/>
        </w:rPr>
      </w:pPr>
      <w:r>
        <w:rPr>
          <w:rFonts w:ascii="Times New Roman" w:hAnsi="Times New Roman" w:cs="Times New Roman"/>
          <w:sz w:val="24"/>
          <w:szCs w:val="24"/>
        </w:rPr>
        <w:t xml:space="preserve"> Ответственность за жизнь и здоровье участников Фестиваля несут сами участники, их родители или сопровождающие их лица. </w:t>
      </w:r>
    </w:p>
    <w:p>
      <w:pPr>
        <w:tabs>
          <w:tab w:val="left" w:pos="1134"/>
        </w:tabs>
        <w:spacing w:after="0"/>
        <w:jc w:val="both"/>
        <w:rPr>
          <w:rFonts w:ascii="Times New Roman" w:hAnsi="Times New Roman" w:cs="Times New Roman"/>
          <w:sz w:val="24"/>
          <w:szCs w:val="24"/>
        </w:rPr>
      </w:pPr>
    </w:p>
    <w:p>
      <w:pPr>
        <w:pStyle w:val="11"/>
        <w:numPr>
          <w:ilvl w:val="1"/>
          <w:numId w:val="6"/>
        </w:numPr>
        <w:tabs>
          <w:tab w:val="left" w:pos="1134"/>
        </w:tabs>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Проживание и питание иногородних участников и руководителей в период проведения фестиваля за счет принимающей стороны. Количество мест ограничено. </w:t>
      </w:r>
      <w:r>
        <w:rPr>
          <w:rFonts w:ascii="Times New Roman" w:hAnsi="Times New Roman" w:cs="Times New Roman"/>
          <w:sz w:val="24"/>
          <w:szCs w:val="24"/>
        </w:rPr>
        <w:t>Организация питания производится строго в соответствии с заявкой на участие. Питание двухразовое (обед + ужин 13.12. и завтрак + обед 14.12.2020г) в столовой ЧелГУ (ул. Братьев Кашириных, 129). Проживание в гостинице Виктория (ул. Молодогвардейцев,34).</w:t>
      </w:r>
    </w:p>
    <w:p>
      <w:pPr>
        <w:pStyle w:val="11"/>
        <w:rPr>
          <w:rFonts w:ascii="Times New Roman" w:hAnsi="Times New Roman" w:cs="Times New Roman"/>
          <w:color w:val="000000"/>
          <w:sz w:val="24"/>
          <w:szCs w:val="24"/>
        </w:rPr>
      </w:pPr>
    </w:p>
    <w:p>
      <w:pPr>
        <w:pStyle w:val="11"/>
        <w:numPr>
          <w:ilvl w:val="1"/>
          <w:numId w:val="6"/>
        </w:numPr>
        <w:tabs>
          <w:tab w:val="left" w:pos="1134"/>
        </w:tabs>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Трансфер </w:t>
      </w:r>
      <w:r>
        <w:rPr>
          <w:rFonts w:ascii="Times New Roman" w:hAnsi="Times New Roman" w:cs="Times New Roman"/>
          <w:sz w:val="24"/>
          <w:szCs w:val="24"/>
        </w:rPr>
        <w:t xml:space="preserve">от города проживания участников Фестиваля до площадки проведения или размещения на Фестивале бесплатный. Количество мест ограничено. Организация трансфера производится строго в соответствии с заявкой. </w:t>
      </w:r>
    </w:p>
    <w:p>
      <w:pPr>
        <w:pStyle w:val="11"/>
        <w:rPr>
          <w:rFonts w:ascii="Times New Roman" w:hAnsi="Times New Roman" w:cs="Times New Roman"/>
          <w:color w:val="000000"/>
          <w:sz w:val="24"/>
          <w:szCs w:val="24"/>
        </w:rPr>
      </w:pPr>
    </w:p>
    <w:p>
      <w:pPr>
        <w:pStyle w:val="11"/>
        <w:numPr>
          <w:ilvl w:val="1"/>
          <w:numId w:val="6"/>
        </w:numPr>
        <w:tabs>
          <w:tab w:val="left" w:pos="1134"/>
        </w:tabs>
        <w:spacing w:after="0"/>
        <w:jc w:val="both"/>
        <w:rPr>
          <w:rFonts w:ascii="Times New Roman" w:hAnsi="Times New Roman" w:cs="Times New Roman"/>
          <w:color w:val="000000"/>
          <w:sz w:val="24"/>
          <w:szCs w:val="24"/>
        </w:rPr>
      </w:pPr>
      <w:r>
        <w:rPr>
          <w:rFonts w:ascii="Times New Roman" w:hAnsi="Times New Roman" w:cs="Times New Roman"/>
          <w:sz w:val="24"/>
          <w:szCs w:val="24"/>
        </w:rPr>
        <w:t xml:space="preserve"> Вход на мероприятие свободный.</w:t>
      </w:r>
    </w:p>
    <w:p>
      <w:pPr>
        <w:tabs>
          <w:tab w:val="left" w:pos="1134"/>
        </w:tabs>
        <w:spacing w:after="0"/>
        <w:jc w:val="both"/>
        <w:rPr>
          <w:rFonts w:ascii="Times New Roman" w:hAnsi="Times New Roman" w:cs="Times New Roman"/>
          <w:color w:val="000000"/>
          <w:sz w:val="24"/>
          <w:szCs w:val="24"/>
        </w:rPr>
      </w:pPr>
    </w:p>
    <w:p>
      <w:pPr>
        <w:tabs>
          <w:tab w:val="left" w:pos="1134"/>
        </w:tabs>
        <w:spacing w:after="0"/>
        <w:jc w:val="both"/>
        <w:rPr>
          <w:rFonts w:ascii="Times New Roman" w:hAnsi="Times New Roman" w:cs="Times New Roman"/>
          <w:color w:val="000000"/>
          <w:sz w:val="24"/>
          <w:szCs w:val="24"/>
        </w:rPr>
      </w:pPr>
    </w:p>
    <w:p>
      <w:pPr>
        <w:tabs>
          <w:tab w:val="left" w:pos="1134"/>
        </w:tabs>
        <w:spacing w:after="0"/>
        <w:jc w:val="both"/>
        <w:rPr>
          <w:rFonts w:ascii="Times New Roman" w:hAnsi="Times New Roman" w:cs="Times New Roman"/>
          <w:color w:val="000000"/>
          <w:sz w:val="24"/>
          <w:szCs w:val="24"/>
        </w:rPr>
      </w:pPr>
    </w:p>
    <w:p>
      <w:pPr>
        <w:pStyle w:val="11"/>
        <w:numPr>
          <w:ilvl w:val="0"/>
          <w:numId w:val="6"/>
        </w:numPr>
        <w:spacing w:after="0"/>
        <w:jc w:val="both"/>
        <w:rPr>
          <w:rFonts w:ascii="Times New Roman" w:hAnsi="Times New Roman" w:cs="Times New Roman"/>
          <w:b/>
          <w:sz w:val="24"/>
          <w:szCs w:val="24"/>
        </w:rPr>
      </w:pPr>
      <w:r>
        <w:rPr>
          <w:rFonts w:ascii="Times New Roman" w:hAnsi="Times New Roman" w:cs="Times New Roman"/>
          <w:b/>
          <w:sz w:val="24"/>
          <w:szCs w:val="24"/>
        </w:rPr>
        <w:t>Контакты</w:t>
      </w:r>
    </w:p>
    <w:p>
      <w:pPr>
        <w:spacing w:after="0"/>
        <w:ind w:left="360"/>
        <w:jc w:val="both"/>
        <w:rPr>
          <w:rFonts w:ascii="Times New Roman" w:hAnsi="Times New Roman" w:cs="Times New Roman"/>
          <w:b/>
          <w:sz w:val="24"/>
          <w:szCs w:val="24"/>
        </w:rPr>
      </w:pPr>
    </w:p>
    <w:p>
      <w:pPr>
        <w:spacing w:after="0"/>
        <w:jc w:val="both"/>
        <w:rPr>
          <w:rFonts w:ascii="Times New Roman" w:hAnsi="Times New Roman" w:cs="Times New Roman"/>
          <w:b/>
          <w:sz w:val="24"/>
          <w:szCs w:val="24"/>
        </w:rPr>
      </w:pPr>
    </w:p>
    <w:tbl>
      <w:tblPr>
        <w:tblStyle w:val="10"/>
        <w:tblW w:w="96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51"/>
        <w:gridCol w:w="4174"/>
        <w:gridCol w:w="32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trPr>
        <w:tc>
          <w:tcPr>
            <w:tcW w:w="2251" w:type="dxa"/>
          </w:tcPr>
          <w:p>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Управление</w:t>
            </w:r>
          </w:p>
        </w:tc>
        <w:tc>
          <w:tcPr>
            <w:tcW w:w="4174" w:type="dxa"/>
          </w:tcPr>
          <w:p>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ФИО</w:t>
            </w:r>
          </w:p>
        </w:tc>
        <w:tc>
          <w:tcPr>
            <w:tcW w:w="3213" w:type="dxa"/>
          </w:tcPr>
          <w:p>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Контакты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6" w:hRule="atLeast"/>
        </w:trPr>
        <w:tc>
          <w:tcPr>
            <w:tcW w:w="2251" w:type="dxa"/>
          </w:tcPr>
          <w:p>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Председатель Оргкомитета, организатор          </w:t>
            </w:r>
          </w:p>
        </w:tc>
        <w:tc>
          <w:tcPr>
            <w:tcW w:w="4174" w:type="dxa"/>
          </w:tcPr>
          <w:p>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Янина Светлана Сергеевна   </w:t>
            </w:r>
          </w:p>
        </w:tc>
        <w:tc>
          <w:tcPr>
            <w:tcW w:w="3213" w:type="dxa"/>
          </w:tcPr>
          <w:p>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89193226531 </w:t>
            </w:r>
            <w:r>
              <w:fldChar w:fldCharType="begin"/>
            </w:r>
            <w:r>
              <w:instrText xml:space="preserve"> HYPERLINK "mailto:svsyanina@mail.ru" </w:instrText>
            </w:r>
            <w:r>
              <w:fldChar w:fldCharType="separate"/>
            </w:r>
            <w:r>
              <w:rPr>
                <w:rStyle w:val="7"/>
                <w:rFonts w:ascii="Times New Roman" w:hAnsi="Times New Roman" w:cs="Times New Roman"/>
                <w:color w:val="auto"/>
                <w:sz w:val="24"/>
                <w:szCs w:val="24"/>
                <w:lang w:val="en-US"/>
              </w:rPr>
              <w:t>svsyanina</w:t>
            </w:r>
            <w:r>
              <w:rPr>
                <w:rStyle w:val="7"/>
                <w:rFonts w:ascii="Times New Roman" w:hAnsi="Times New Roman" w:cs="Times New Roman"/>
                <w:color w:val="auto"/>
                <w:sz w:val="24"/>
                <w:szCs w:val="24"/>
              </w:rPr>
              <w:t>@</w:t>
            </w:r>
            <w:r>
              <w:rPr>
                <w:rStyle w:val="7"/>
                <w:rFonts w:ascii="Times New Roman" w:hAnsi="Times New Roman" w:cs="Times New Roman"/>
                <w:color w:val="auto"/>
                <w:sz w:val="24"/>
                <w:szCs w:val="24"/>
                <w:lang w:val="en-US"/>
              </w:rPr>
              <w:t>mail</w:t>
            </w:r>
            <w:r>
              <w:rPr>
                <w:rStyle w:val="7"/>
                <w:rFonts w:ascii="Times New Roman" w:hAnsi="Times New Roman" w:cs="Times New Roman"/>
                <w:color w:val="auto"/>
                <w:sz w:val="24"/>
                <w:szCs w:val="24"/>
              </w:rPr>
              <w:t>.</w:t>
            </w:r>
            <w:r>
              <w:rPr>
                <w:rStyle w:val="7"/>
                <w:rFonts w:ascii="Times New Roman" w:hAnsi="Times New Roman" w:cs="Times New Roman"/>
                <w:color w:val="auto"/>
                <w:sz w:val="24"/>
                <w:szCs w:val="24"/>
                <w:lang w:val="en-US"/>
              </w:rPr>
              <w:t>ru</w:t>
            </w:r>
            <w:r>
              <w:rPr>
                <w:rStyle w:val="7"/>
                <w:rFonts w:ascii="Times New Roman" w:hAnsi="Times New Roman" w:cs="Times New Roman"/>
                <w:color w:val="auto"/>
                <w:sz w:val="24"/>
                <w:szCs w:val="24"/>
                <w:lang w:val="en-US"/>
              </w:rPr>
              <w:fldChar w:fldCharType="end"/>
            </w:r>
          </w:p>
          <w:p>
            <w:pPr>
              <w:spacing w:after="0" w:line="276" w:lineRule="auto"/>
              <w:jc w:val="both"/>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trPr>
        <w:tc>
          <w:tcPr>
            <w:tcW w:w="2251" w:type="dxa"/>
          </w:tcPr>
          <w:p>
            <w:pPr>
              <w:spacing w:after="0" w:line="276" w:lineRule="auto"/>
              <w:jc w:val="both"/>
              <w:rPr>
                <w:rFonts w:ascii="Times New Roman" w:hAnsi="Times New Roman" w:cs="Times New Roman"/>
                <w:sz w:val="24"/>
                <w:szCs w:val="24"/>
              </w:rPr>
            </w:pPr>
            <w:r>
              <w:rPr>
                <w:rFonts w:ascii="Times New Roman" w:hAnsi="Times New Roman" w:cs="Times New Roman"/>
                <w:sz w:val="24"/>
                <w:szCs w:val="24"/>
              </w:rPr>
              <w:t>Организатор, работа со СМИ</w:t>
            </w:r>
          </w:p>
        </w:tc>
        <w:tc>
          <w:tcPr>
            <w:tcW w:w="4174" w:type="dxa"/>
          </w:tcPr>
          <w:p>
            <w:pPr>
              <w:spacing w:after="0" w:line="276" w:lineRule="auto"/>
              <w:jc w:val="both"/>
              <w:rPr>
                <w:rFonts w:ascii="Times New Roman" w:hAnsi="Times New Roman" w:cs="Times New Roman"/>
                <w:sz w:val="24"/>
                <w:szCs w:val="24"/>
              </w:rPr>
            </w:pPr>
            <w:r>
              <w:rPr>
                <w:rFonts w:ascii="Times New Roman" w:hAnsi="Times New Roman" w:cs="Times New Roman"/>
                <w:sz w:val="24"/>
                <w:szCs w:val="24"/>
              </w:rPr>
              <w:t>Оборина Валентина Валерьевна</w:t>
            </w:r>
          </w:p>
        </w:tc>
        <w:tc>
          <w:tcPr>
            <w:tcW w:w="3213" w:type="dxa"/>
          </w:tcPr>
          <w:p>
            <w:pPr>
              <w:spacing w:after="0" w:line="276" w:lineRule="auto"/>
              <w:jc w:val="both"/>
              <w:rPr>
                <w:rFonts w:ascii="Times New Roman" w:hAnsi="Times New Roman" w:cs="Times New Roman"/>
                <w:sz w:val="24"/>
                <w:szCs w:val="24"/>
              </w:rPr>
            </w:pPr>
            <w:r>
              <w:rPr>
                <w:rFonts w:ascii="Times New Roman" w:hAnsi="Times New Roman" w:cs="Times New Roman"/>
                <w:sz w:val="24"/>
                <w:szCs w:val="24"/>
              </w:rPr>
              <w:t>89193054006</w:t>
            </w:r>
          </w:p>
          <w:p>
            <w:pPr>
              <w:spacing w:after="0" w:line="276" w:lineRule="auto"/>
              <w:jc w:val="both"/>
              <w:rPr>
                <w:rFonts w:ascii="Times New Roman" w:hAnsi="Times New Roman" w:cs="Times New Roman"/>
                <w:b/>
                <w:sz w:val="24"/>
                <w:szCs w:val="24"/>
                <w:u w:val="single"/>
              </w:rPr>
            </w:pPr>
            <w:r>
              <w:rPr>
                <w:rFonts w:ascii="Times New Roman" w:hAnsi="Times New Roman" w:cs="Times New Roman"/>
                <w:u w:val="single"/>
              </w:rPr>
              <w:t>ov94@mail.ru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2251" w:type="dxa"/>
          </w:tcPr>
          <w:p>
            <w:pPr>
              <w:spacing w:after="0" w:line="276" w:lineRule="auto"/>
              <w:jc w:val="both"/>
              <w:rPr>
                <w:rFonts w:ascii="Times New Roman" w:hAnsi="Times New Roman" w:cs="Times New Roman"/>
                <w:sz w:val="24"/>
                <w:szCs w:val="24"/>
              </w:rPr>
            </w:pPr>
            <w:r>
              <w:rPr>
                <w:rFonts w:ascii="Times New Roman" w:hAnsi="Times New Roman" w:cs="Times New Roman"/>
                <w:sz w:val="24"/>
                <w:szCs w:val="24"/>
              </w:rPr>
              <w:t>Фестиваль</w:t>
            </w:r>
          </w:p>
        </w:tc>
        <w:tc>
          <w:tcPr>
            <w:tcW w:w="4174" w:type="dxa"/>
          </w:tcPr>
          <w:p>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Вконтакте </w:t>
            </w:r>
            <w:r>
              <w:rPr>
                <w:rFonts w:ascii="Times New Roman" w:hAnsi="Times New Roman" w:cs="Times New Roman"/>
                <w:b/>
                <w:sz w:val="24"/>
                <w:szCs w:val="24"/>
                <w:lang w:val="en-US"/>
              </w:rPr>
              <w:t>vk</w:t>
            </w:r>
            <w:r>
              <w:rPr>
                <w:rFonts w:ascii="Times New Roman" w:hAnsi="Times New Roman" w:cs="Times New Roman"/>
                <w:b/>
                <w:sz w:val="24"/>
                <w:szCs w:val="24"/>
              </w:rPr>
              <w:t>.</w:t>
            </w:r>
            <w:r>
              <w:rPr>
                <w:rFonts w:ascii="Times New Roman" w:hAnsi="Times New Roman" w:cs="Times New Roman"/>
                <w:b/>
                <w:sz w:val="24"/>
                <w:szCs w:val="24"/>
                <w:lang w:val="en-US"/>
              </w:rPr>
              <w:t>com/blizhekserdcu74</w:t>
            </w:r>
          </w:p>
          <w:p>
            <w:pPr>
              <w:spacing w:after="0" w:line="276" w:lineRule="auto"/>
              <w:jc w:val="both"/>
              <w:rPr>
                <w:rFonts w:ascii="Times New Roman" w:hAnsi="Times New Roman" w:cs="Times New Roman"/>
                <w:b/>
                <w:sz w:val="24"/>
                <w:szCs w:val="24"/>
                <w:lang w:val="en-US"/>
              </w:rPr>
            </w:pPr>
            <w:r>
              <w:rPr>
                <w:rFonts w:ascii="Times New Roman" w:hAnsi="Times New Roman" w:cs="Times New Roman"/>
                <w:b/>
                <w:sz w:val="24"/>
                <w:szCs w:val="24"/>
              </w:rPr>
              <w:t xml:space="preserve">Инстаграм </w:t>
            </w:r>
            <w:r>
              <w:rPr>
                <w:rFonts w:ascii="Times New Roman" w:hAnsi="Times New Roman" w:cs="Times New Roman"/>
                <w:b/>
                <w:sz w:val="24"/>
                <w:szCs w:val="24"/>
                <w:lang w:val="en-US"/>
              </w:rPr>
              <w:t>@blizhe_k_serdcu74</w:t>
            </w:r>
          </w:p>
        </w:tc>
        <w:tc>
          <w:tcPr>
            <w:tcW w:w="3213" w:type="dxa"/>
          </w:tcPr>
          <w:p>
            <w:pPr>
              <w:spacing w:after="0" w:line="276" w:lineRule="auto"/>
              <w:jc w:val="both"/>
              <w:rPr>
                <w:rFonts w:ascii="Times New Roman" w:hAnsi="Times New Roman" w:cs="Times New Roman"/>
                <w:b/>
                <w:sz w:val="24"/>
                <w:szCs w:val="24"/>
              </w:rPr>
            </w:pPr>
            <w:r>
              <w:fldChar w:fldCharType="begin"/>
            </w:r>
            <w:r>
              <w:instrText xml:space="preserve"> HYPERLINK "mailto:blizhe_k_serdcu74@mail.ru" </w:instrText>
            </w:r>
            <w:r>
              <w:fldChar w:fldCharType="separate"/>
            </w:r>
            <w:r>
              <w:rPr>
                <w:rStyle w:val="7"/>
                <w:rFonts w:ascii="Times New Roman" w:hAnsi="Times New Roman" w:cs="Times New Roman"/>
                <w:b/>
                <w:sz w:val="24"/>
                <w:szCs w:val="24"/>
                <w:lang w:val="en-US"/>
              </w:rPr>
              <w:t>blizhe</w:t>
            </w:r>
            <w:r>
              <w:rPr>
                <w:rStyle w:val="7"/>
                <w:rFonts w:ascii="Times New Roman" w:hAnsi="Times New Roman" w:cs="Times New Roman"/>
                <w:b/>
                <w:sz w:val="24"/>
                <w:szCs w:val="24"/>
              </w:rPr>
              <w:t>_</w:t>
            </w:r>
            <w:r>
              <w:rPr>
                <w:rStyle w:val="7"/>
                <w:rFonts w:ascii="Times New Roman" w:hAnsi="Times New Roman" w:cs="Times New Roman"/>
                <w:b/>
                <w:sz w:val="24"/>
                <w:szCs w:val="24"/>
                <w:lang w:val="en-US"/>
              </w:rPr>
              <w:t>k</w:t>
            </w:r>
            <w:r>
              <w:rPr>
                <w:rStyle w:val="7"/>
                <w:rFonts w:ascii="Times New Roman" w:hAnsi="Times New Roman" w:cs="Times New Roman"/>
                <w:b/>
                <w:sz w:val="24"/>
                <w:szCs w:val="24"/>
              </w:rPr>
              <w:t>_</w:t>
            </w:r>
            <w:r>
              <w:rPr>
                <w:rStyle w:val="7"/>
                <w:rFonts w:ascii="Times New Roman" w:hAnsi="Times New Roman" w:cs="Times New Roman"/>
                <w:b/>
                <w:sz w:val="24"/>
                <w:szCs w:val="24"/>
                <w:lang w:val="en-US"/>
              </w:rPr>
              <w:t>serdcu</w:t>
            </w:r>
            <w:r>
              <w:rPr>
                <w:rStyle w:val="7"/>
                <w:rFonts w:ascii="Times New Roman" w:hAnsi="Times New Roman" w:cs="Times New Roman"/>
                <w:b/>
                <w:sz w:val="24"/>
                <w:szCs w:val="24"/>
              </w:rPr>
              <w:t>74@</w:t>
            </w:r>
            <w:r>
              <w:rPr>
                <w:rStyle w:val="7"/>
                <w:rFonts w:ascii="Times New Roman" w:hAnsi="Times New Roman" w:cs="Times New Roman"/>
                <w:b/>
                <w:sz w:val="24"/>
                <w:szCs w:val="24"/>
                <w:lang w:val="en-US"/>
              </w:rPr>
              <w:t>mail</w:t>
            </w:r>
            <w:r>
              <w:rPr>
                <w:rStyle w:val="7"/>
                <w:rFonts w:ascii="Times New Roman" w:hAnsi="Times New Roman" w:cs="Times New Roman"/>
                <w:b/>
                <w:sz w:val="24"/>
                <w:szCs w:val="24"/>
              </w:rPr>
              <w:t>.</w:t>
            </w:r>
            <w:r>
              <w:rPr>
                <w:rStyle w:val="7"/>
                <w:rFonts w:ascii="Times New Roman" w:hAnsi="Times New Roman" w:cs="Times New Roman"/>
                <w:b/>
                <w:sz w:val="24"/>
                <w:szCs w:val="24"/>
                <w:lang w:val="en-US"/>
              </w:rPr>
              <w:t>ru</w:t>
            </w:r>
            <w:r>
              <w:rPr>
                <w:rStyle w:val="7"/>
                <w:rFonts w:ascii="Times New Roman" w:hAnsi="Times New Roman" w:cs="Times New Roman"/>
                <w:b/>
                <w:sz w:val="24"/>
                <w:szCs w:val="24"/>
                <w:lang w:val="en-US"/>
              </w:rPr>
              <w:fldChar w:fldCharType="end"/>
            </w:r>
          </w:p>
          <w:p>
            <w:pPr>
              <w:spacing w:after="0" w:line="276" w:lineRule="auto"/>
              <w:jc w:val="both"/>
              <w:rPr>
                <w:rFonts w:ascii="Times New Roman" w:hAnsi="Times New Roman" w:cs="Times New Roman"/>
                <w:b/>
                <w:sz w:val="24"/>
                <w:szCs w:val="24"/>
              </w:rPr>
            </w:pPr>
          </w:p>
        </w:tc>
      </w:tr>
    </w:tbl>
    <w:p>
      <w:pPr>
        <w:spacing w:after="120"/>
        <w:rPr>
          <w:rFonts w:ascii="Times New Roman" w:hAnsi="Times New Roman" w:cs="Times New Roman"/>
          <w:sz w:val="24"/>
          <w:szCs w:val="24"/>
        </w:rPr>
      </w:pPr>
    </w:p>
    <w:p>
      <w:pPr>
        <w:spacing w:after="120"/>
        <w:rPr>
          <w:rFonts w:ascii="Times New Roman" w:hAnsi="Times New Roman" w:cs="Times New Roman"/>
          <w:sz w:val="24"/>
          <w:szCs w:val="24"/>
        </w:rPr>
      </w:pPr>
    </w:p>
    <w:p>
      <w:pPr>
        <w:spacing w:after="120"/>
        <w:rPr>
          <w:rFonts w:ascii="Times New Roman" w:hAnsi="Times New Roman" w:cs="Times New Roman"/>
          <w:sz w:val="24"/>
          <w:szCs w:val="24"/>
        </w:rPr>
      </w:pPr>
    </w:p>
    <w:p>
      <w:pPr>
        <w:spacing w:after="120"/>
        <w:rPr>
          <w:rFonts w:ascii="Times New Roman" w:hAnsi="Times New Roman" w:cs="Times New Roman"/>
          <w:sz w:val="24"/>
          <w:szCs w:val="24"/>
        </w:rPr>
      </w:pPr>
    </w:p>
    <w:p>
      <w:pPr>
        <w:spacing w:after="120"/>
        <w:rPr>
          <w:rFonts w:ascii="Times New Roman" w:hAnsi="Times New Roman" w:cs="Times New Roman"/>
          <w:sz w:val="24"/>
          <w:szCs w:val="24"/>
        </w:rPr>
      </w:pPr>
    </w:p>
    <w:p>
      <w:pPr>
        <w:spacing w:after="120"/>
        <w:rPr>
          <w:rFonts w:ascii="Times New Roman" w:hAnsi="Times New Roman" w:cs="Times New Roman"/>
          <w:sz w:val="24"/>
          <w:szCs w:val="24"/>
        </w:rPr>
      </w:pPr>
    </w:p>
    <w:p>
      <w:pPr>
        <w:spacing w:after="120"/>
        <w:jc w:val="right"/>
        <w:rPr>
          <w:rFonts w:ascii="Times New Roman" w:hAnsi="Times New Roman" w:cs="Times New Roman"/>
          <w:sz w:val="24"/>
          <w:szCs w:val="24"/>
        </w:rPr>
      </w:pPr>
      <w:r>
        <w:rPr>
          <w:rFonts w:ascii="Times New Roman" w:hAnsi="Times New Roman" w:cs="Times New Roman"/>
          <w:sz w:val="24"/>
          <w:szCs w:val="24"/>
        </w:rPr>
        <w:t>Приложение к Положению</w:t>
      </w:r>
    </w:p>
    <w:p>
      <w:pPr>
        <w:spacing w:after="0"/>
        <w:ind w:left="142"/>
        <w:jc w:val="center"/>
        <w:rPr>
          <w:rFonts w:ascii="Times New Roman" w:hAnsi="Times New Roman" w:cs="Times New Roman"/>
          <w:sz w:val="24"/>
          <w:szCs w:val="24"/>
        </w:rPr>
      </w:pPr>
      <w:r>
        <w:rPr>
          <w:rFonts w:ascii="Times New Roman" w:hAnsi="Times New Roman" w:cs="Times New Roman"/>
          <w:sz w:val="24"/>
          <w:szCs w:val="24"/>
        </w:rPr>
        <w:t>ЗАЯВКА</w:t>
      </w:r>
    </w:p>
    <w:p>
      <w:pPr>
        <w:spacing w:after="0"/>
        <w:ind w:left="142"/>
        <w:jc w:val="center"/>
        <w:rPr>
          <w:rFonts w:ascii="Times New Roman" w:hAnsi="Times New Roman" w:cs="Times New Roman"/>
          <w:b/>
          <w:sz w:val="24"/>
          <w:szCs w:val="24"/>
        </w:rPr>
      </w:pPr>
      <w:r>
        <w:rPr>
          <w:rFonts w:ascii="Times New Roman" w:hAnsi="Times New Roman" w:cs="Times New Roman"/>
          <w:sz w:val="24"/>
          <w:szCs w:val="24"/>
        </w:rPr>
        <w:t xml:space="preserve">на участие в </w:t>
      </w:r>
      <w:r>
        <w:rPr>
          <w:rFonts w:ascii="Times New Roman" w:hAnsi="Times New Roman" w:cs="Times New Roman"/>
          <w:sz w:val="24"/>
          <w:szCs w:val="24"/>
          <w:lang w:val="en-US"/>
        </w:rPr>
        <w:t>I</w:t>
      </w:r>
      <w:r>
        <w:rPr>
          <w:rFonts w:ascii="Times New Roman" w:hAnsi="Times New Roman" w:cs="Times New Roman"/>
          <w:sz w:val="24"/>
          <w:szCs w:val="24"/>
        </w:rPr>
        <w:t xml:space="preserve"> Областном фестивале творчества </w:t>
      </w:r>
      <w:r>
        <w:rPr>
          <w:rFonts w:ascii="Times New Roman" w:hAnsi="Times New Roman" w:cs="Times New Roman"/>
          <w:b/>
          <w:sz w:val="24"/>
          <w:szCs w:val="24"/>
        </w:rPr>
        <w:t>Ближе к сердцу</w:t>
      </w:r>
    </w:p>
    <w:tbl>
      <w:tblPr>
        <w:tblStyle w:val="9"/>
        <w:tblW w:w="9923" w:type="dxa"/>
        <w:tblInd w:w="-1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9"/>
        <w:gridCol w:w="4803"/>
        <w:gridCol w:w="45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569" w:type="dxa"/>
            <w:shd w:val="clear" w:color="auto" w:fill="auto"/>
          </w:tcPr>
          <w:p>
            <w:pPr>
              <w:rPr>
                <w:rFonts w:ascii="Times New Roman" w:hAnsi="Times New Roman" w:cs="Times New Roman"/>
                <w:b/>
                <w:sz w:val="24"/>
                <w:szCs w:val="24"/>
              </w:rPr>
            </w:pPr>
            <w:r>
              <w:rPr>
                <w:rFonts w:ascii="Times New Roman" w:hAnsi="Times New Roman" w:cs="Times New Roman"/>
                <w:b/>
                <w:sz w:val="24"/>
                <w:szCs w:val="24"/>
              </w:rPr>
              <w:t>1.</w:t>
            </w:r>
          </w:p>
        </w:tc>
        <w:tc>
          <w:tcPr>
            <w:tcW w:w="4803" w:type="dxa"/>
            <w:shd w:val="clear" w:color="auto" w:fill="auto"/>
          </w:tcPr>
          <w:p>
            <w:pPr>
              <w:rPr>
                <w:rFonts w:ascii="Times New Roman" w:hAnsi="Times New Roman" w:cs="Times New Roman"/>
                <w:b/>
                <w:sz w:val="24"/>
                <w:szCs w:val="24"/>
              </w:rPr>
            </w:pPr>
            <w:r>
              <w:rPr>
                <w:rFonts w:ascii="Times New Roman" w:hAnsi="Times New Roman" w:cs="Times New Roman"/>
                <w:b/>
                <w:sz w:val="24"/>
                <w:szCs w:val="24"/>
              </w:rPr>
              <w:t xml:space="preserve">Название коллектива </w:t>
            </w:r>
          </w:p>
          <w:p>
            <w:pPr>
              <w:rPr>
                <w:rFonts w:ascii="Times New Roman" w:hAnsi="Times New Roman" w:cs="Times New Roman"/>
                <w:b/>
                <w:sz w:val="24"/>
                <w:szCs w:val="24"/>
              </w:rPr>
            </w:pPr>
          </w:p>
        </w:tc>
        <w:tc>
          <w:tcPr>
            <w:tcW w:w="4551" w:type="dxa"/>
            <w:shd w:val="clear" w:color="auto" w:fill="auto"/>
          </w:tcPr>
          <w:p>
            <w:pP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trPr>
        <w:tc>
          <w:tcPr>
            <w:tcW w:w="569" w:type="dxa"/>
            <w:shd w:val="clear" w:color="auto" w:fill="auto"/>
          </w:tcPr>
          <w:p>
            <w:pPr>
              <w:rPr>
                <w:rFonts w:ascii="Times New Roman" w:hAnsi="Times New Roman" w:cs="Times New Roman"/>
                <w:b/>
                <w:sz w:val="24"/>
                <w:szCs w:val="24"/>
              </w:rPr>
            </w:pPr>
            <w:r>
              <w:rPr>
                <w:rFonts w:ascii="Times New Roman" w:hAnsi="Times New Roman" w:cs="Times New Roman"/>
                <w:b/>
                <w:sz w:val="24"/>
                <w:szCs w:val="24"/>
              </w:rPr>
              <w:t>2.</w:t>
            </w:r>
          </w:p>
        </w:tc>
        <w:tc>
          <w:tcPr>
            <w:tcW w:w="4803" w:type="dxa"/>
            <w:shd w:val="clear" w:color="auto" w:fill="auto"/>
          </w:tcPr>
          <w:p>
            <w:pPr>
              <w:rPr>
                <w:rFonts w:ascii="Times New Roman" w:hAnsi="Times New Roman" w:cs="Times New Roman"/>
                <w:b/>
                <w:sz w:val="24"/>
                <w:szCs w:val="24"/>
              </w:rPr>
            </w:pPr>
            <w:r>
              <w:rPr>
                <w:rFonts w:ascii="Times New Roman" w:hAnsi="Times New Roman" w:cs="Times New Roman"/>
                <w:b/>
                <w:sz w:val="24"/>
                <w:szCs w:val="24"/>
              </w:rPr>
              <w:t>Направляющая организация</w:t>
            </w:r>
          </w:p>
          <w:p>
            <w:pPr>
              <w:rPr>
                <w:rFonts w:ascii="Times New Roman" w:hAnsi="Times New Roman" w:cs="Times New Roman"/>
                <w:b/>
                <w:sz w:val="24"/>
                <w:szCs w:val="24"/>
              </w:rPr>
            </w:pPr>
          </w:p>
        </w:tc>
        <w:tc>
          <w:tcPr>
            <w:tcW w:w="4551" w:type="dxa"/>
            <w:shd w:val="clear" w:color="auto" w:fill="auto"/>
          </w:tcPr>
          <w:p>
            <w:pPr>
              <w:rPr>
                <w:rFonts w:ascii="Times New Roman" w:hAnsi="Times New Roman" w:cs="Times New Roman"/>
                <w:sz w:val="24"/>
                <w:szCs w:val="24"/>
              </w:rPr>
            </w:pPr>
          </w:p>
          <w:p>
            <w:pP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6" w:hRule="atLeast"/>
        </w:trPr>
        <w:tc>
          <w:tcPr>
            <w:tcW w:w="569" w:type="dxa"/>
            <w:shd w:val="clear" w:color="auto" w:fill="auto"/>
          </w:tcPr>
          <w:p>
            <w:pPr>
              <w:rPr>
                <w:rFonts w:ascii="Times New Roman" w:hAnsi="Times New Roman" w:cs="Times New Roman"/>
                <w:b/>
                <w:sz w:val="24"/>
                <w:szCs w:val="24"/>
              </w:rPr>
            </w:pPr>
            <w:r>
              <w:rPr>
                <w:rFonts w:ascii="Times New Roman" w:hAnsi="Times New Roman" w:cs="Times New Roman"/>
                <w:b/>
                <w:sz w:val="24"/>
                <w:szCs w:val="24"/>
              </w:rPr>
              <w:t>3.</w:t>
            </w:r>
          </w:p>
        </w:tc>
        <w:tc>
          <w:tcPr>
            <w:tcW w:w="4803" w:type="dxa"/>
            <w:shd w:val="clear" w:color="auto" w:fill="auto"/>
          </w:tcPr>
          <w:p>
            <w:pPr>
              <w:rPr>
                <w:rFonts w:ascii="Times New Roman" w:hAnsi="Times New Roman" w:cs="Times New Roman"/>
                <w:b/>
                <w:sz w:val="24"/>
                <w:szCs w:val="24"/>
                <w:lang w:val="en-US"/>
              </w:rPr>
            </w:pPr>
            <w:r>
              <w:rPr>
                <w:rFonts w:ascii="Times New Roman" w:hAnsi="Times New Roman" w:cs="Times New Roman"/>
                <w:b/>
                <w:sz w:val="24"/>
                <w:szCs w:val="24"/>
              </w:rPr>
              <w:t>Город, район</w:t>
            </w:r>
          </w:p>
          <w:p>
            <w:pPr>
              <w:rPr>
                <w:rFonts w:ascii="Times New Roman" w:hAnsi="Times New Roman" w:cs="Times New Roman"/>
                <w:b/>
                <w:sz w:val="24"/>
                <w:szCs w:val="24"/>
              </w:rPr>
            </w:pPr>
          </w:p>
        </w:tc>
        <w:tc>
          <w:tcPr>
            <w:tcW w:w="4551" w:type="dxa"/>
            <w:shd w:val="clear" w:color="auto" w:fill="auto"/>
          </w:tcPr>
          <w:p>
            <w:pPr>
              <w:ind w:firstLine="708"/>
              <w:rPr>
                <w:rFonts w:ascii="Times New Roman" w:hAnsi="Times New Roman" w:cs="Times New Roman"/>
                <w:sz w:val="24"/>
                <w:szCs w:val="24"/>
              </w:rPr>
            </w:pPr>
          </w:p>
          <w:p>
            <w:pP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3" w:hRule="atLeast"/>
        </w:trPr>
        <w:tc>
          <w:tcPr>
            <w:tcW w:w="569" w:type="dxa"/>
            <w:shd w:val="clear" w:color="auto" w:fill="auto"/>
          </w:tcPr>
          <w:p>
            <w:pPr>
              <w:rPr>
                <w:rFonts w:ascii="Times New Roman" w:hAnsi="Times New Roman" w:cs="Times New Roman"/>
                <w:b/>
                <w:sz w:val="24"/>
                <w:szCs w:val="24"/>
              </w:rPr>
            </w:pPr>
            <w:r>
              <w:rPr>
                <w:rFonts w:ascii="Times New Roman" w:hAnsi="Times New Roman" w:cs="Times New Roman"/>
                <w:b/>
                <w:sz w:val="24"/>
                <w:szCs w:val="24"/>
              </w:rPr>
              <w:t>4.</w:t>
            </w:r>
          </w:p>
        </w:tc>
        <w:tc>
          <w:tcPr>
            <w:tcW w:w="4803" w:type="dxa"/>
            <w:shd w:val="clear" w:color="auto" w:fill="auto"/>
          </w:tcPr>
          <w:p>
            <w:pPr>
              <w:rPr>
                <w:rFonts w:ascii="Times New Roman" w:hAnsi="Times New Roman" w:cs="Times New Roman"/>
                <w:b/>
                <w:sz w:val="24"/>
                <w:szCs w:val="24"/>
              </w:rPr>
            </w:pPr>
            <w:r>
              <w:rPr>
                <w:rFonts w:ascii="Times New Roman" w:hAnsi="Times New Roman" w:cs="Times New Roman"/>
                <w:b/>
                <w:sz w:val="24"/>
                <w:szCs w:val="24"/>
              </w:rPr>
              <w:t xml:space="preserve">Ф.И.О. руководителя коллектива </w:t>
            </w:r>
          </w:p>
          <w:p>
            <w:pPr>
              <w:rPr>
                <w:rFonts w:ascii="Times New Roman" w:hAnsi="Times New Roman" w:cs="Times New Roman"/>
                <w:b/>
                <w:sz w:val="24"/>
                <w:szCs w:val="24"/>
              </w:rPr>
            </w:pPr>
            <w:r>
              <w:rPr>
                <w:rFonts w:ascii="Times New Roman" w:hAnsi="Times New Roman" w:cs="Times New Roman"/>
                <w:i/>
                <w:sz w:val="24"/>
                <w:szCs w:val="24"/>
              </w:rPr>
              <w:t>(телефон, электронный адрес)</w:t>
            </w:r>
          </w:p>
        </w:tc>
        <w:tc>
          <w:tcPr>
            <w:tcW w:w="4551" w:type="dxa"/>
            <w:shd w:val="clear" w:color="auto" w:fill="auto"/>
          </w:tcPr>
          <w:p>
            <w:pP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6" w:hRule="atLeast"/>
        </w:trPr>
        <w:tc>
          <w:tcPr>
            <w:tcW w:w="569" w:type="dxa"/>
            <w:shd w:val="clear" w:color="auto" w:fill="auto"/>
          </w:tcPr>
          <w:p>
            <w:pPr>
              <w:rPr>
                <w:rFonts w:ascii="Times New Roman" w:hAnsi="Times New Roman" w:cs="Times New Roman"/>
                <w:b/>
                <w:sz w:val="24"/>
                <w:szCs w:val="24"/>
              </w:rPr>
            </w:pPr>
            <w:r>
              <w:rPr>
                <w:rFonts w:ascii="Times New Roman" w:hAnsi="Times New Roman" w:cs="Times New Roman"/>
                <w:b/>
                <w:sz w:val="24"/>
                <w:szCs w:val="24"/>
              </w:rPr>
              <w:t>5.</w:t>
            </w:r>
          </w:p>
        </w:tc>
        <w:tc>
          <w:tcPr>
            <w:tcW w:w="4803" w:type="dxa"/>
            <w:shd w:val="clear" w:color="auto" w:fill="auto"/>
          </w:tcPr>
          <w:p>
            <w:pPr>
              <w:rPr>
                <w:rFonts w:ascii="Times New Roman" w:hAnsi="Times New Roman" w:cs="Times New Roman"/>
                <w:b/>
                <w:sz w:val="24"/>
                <w:szCs w:val="24"/>
              </w:rPr>
            </w:pPr>
            <w:r>
              <w:rPr>
                <w:rFonts w:ascii="Times New Roman" w:hAnsi="Times New Roman" w:cs="Times New Roman"/>
                <w:b/>
                <w:sz w:val="24"/>
                <w:szCs w:val="24"/>
              </w:rPr>
              <w:t xml:space="preserve">Количество участников </w:t>
            </w:r>
          </w:p>
          <w:p>
            <w:pPr>
              <w:rPr>
                <w:rFonts w:ascii="Times New Roman" w:hAnsi="Times New Roman" w:cs="Times New Roman"/>
                <w:i/>
                <w:sz w:val="24"/>
                <w:szCs w:val="24"/>
              </w:rPr>
            </w:pPr>
            <w:r>
              <w:rPr>
                <w:rFonts w:ascii="Times New Roman" w:hAnsi="Times New Roman" w:cs="Times New Roman"/>
                <w:i/>
                <w:sz w:val="24"/>
                <w:szCs w:val="24"/>
              </w:rPr>
              <w:t>(состав коллектива Ф.И.О., возраст, ограничение по состоянию здоровья)</w:t>
            </w:r>
          </w:p>
        </w:tc>
        <w:tc>
          <w:tcPr>
            <w:tcW w:w="4551" w:type="dxa"/>
            <w:shd w:val="clear" w:color="auto" w:fill="auto"/>
          </w:tcPr>
          <w:p>
            <w:pP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3" w:hRule="atLeast"/>
        </w:trPr>
        <w:tc>
          <w:tcPr>
            <w:tcW w:w="569" w:type="dxa"/>
            <w:shd w:val="clear" w:color="auto" w:fill="auto"/>
          </w:tcPr>
          <w:p>
            <w:pPr>
              <w:rPr>
                <w:rFonts w:ascii="Times New Roman" w:hAnsi="Times New Roman" w:cs="Times New Roman"/>
                <w:b/>
                <w:sz w:val="24"/>
                <w:szCs w:val="24"/>
              </w:rPr>
            </w:pPr>
            <w:r>
              <w:rPr>
                <w:rFonts w:ascii="Times New Roman" w:hAnsi="Times New Roman" w:cs="Times New Roman"/>
                <w:b/>
                <w:sz w:val="24"/>
                <w:szCs w:val="24"/>
              </w:rPr>
              <w:t>6.</w:t>
            </w:r>
          </w:p>
        </w:tc>
        <w:tc>
          <w:tcPr>
            <w:tcW w:w="4803" w:type="dxa"/>
            <w:shd w:val="clear" w:color="auto" w:fill="auto"/>
          </w:tcPr>
          <w:p>
            <w:pPr>
              <w:rPr>
                <w:rFonts w:ascii="Times New Roman" w:hAnsi="Times New Roman" w:cs="Times New Roman"/>
                <w:b/>
                <w:sz w:val="24"/>
                <w:szCs w:val="24"/>
              </w:rPr>
            </w:pPr>
            <w:r>
              <w:rPr>
                <w:rFonts w:ascii="Times New Roman" w:hAnsi="Times New Roman" w:cs="Times New Roman"/>
                <w:b/>
                <w:sz w:val="24"/>
                <w:szCs w:val="24"/>
              </w:rPr>
              <w:t>Номинация</w:t>
            </w:r>
          </w:p>
          <w:p>
            <w:pPr>
              <w:rPr>
                <w:rFonts w:ascii="Times New Roman" w:hAnsi="Times New Roman" w:cs="Times New Roman"/>
                <w:i/>
                <w:sz w:val="24"/>
                <w:szCs w:val="24"/>
              </w:rPr>
            </w:pPr>
            <w:r>
              <w:rPr>
                <w:rFonts w:ascii="Times New Roman" w:hAnsi="Times New Roman" w:cs="Times New Roman"/>
                <w:i/>
                <w:sz w:val="24"/>
                <w:szCs w:val="24"/>
              </w:rPr>
              <w:t>(нужное выделить)</w:t>
            </w:r>
          </w:p>
        </w:tc>
        <w:tc>
          <w:tcPr>
            <w:tcW w:w="4551" w:type="dxa"/>
            <w:shd w:val="clear" w:color="auto" w:fill="auto"/>
          </w:tcPr>
          <w:p>
            <w:pPr>
              <w:jc w:val="both"/>
              <w:rPr>
                <w:rFonts w:ascii="Times New Roman" w:hAnsi="Times New Roman" w:cs="Times New Roman"/>
                <w:b/>
                <w:sz w:val="24"/>
                <w:szCs w:val="24"/>
              </w:rPr>
            </w:pPr>
            <w:r>
              <w:rPr>
                <w:rFonts w:ascii="Times New Roman" w:hAnsi="Times New Roman" w:cs="Times New Roman"/>
                <w:b/>
                <w:sz w:val="24"/>
                <w:szCs w:val="24"/>
              </w:rPr>
              <w:t>Жестовая песня:</w:t>
            </w:r>
          </w:p>
          <w:p>
            <w:pPr>
              <w:pStyle w:val="11"/>
              <w:numPr>
                <w:ilvl w:val="0"/>
                <w:numId w:val="8"/>
              </w:numPr>
              <w:jc w:val="both"/>
              <w:rPr>
                <w:rFonts w:ascii="Times New Roman" w:hAnsi="Times New Roman" w:cs="Times New Roman"/>
                <w:sz w:val="24"/>
                <w:szCs w:val="24"/>
              </w:rPr>
            </w:pPr>
            <w:r>
              <w:rPr>
                <w:rFonts w:ascii="Times New Roman" w:hAnsi="Times New Roman" w:cs="Times New Roman"/>
                <w:sz w:val="24"/>
                <w:szCs w:val="24"/>
              </w:rPr>
              <w:t>Малая форма (1-5 человек)</w:t>
            </w:r>
          </w:p>
          <w:p>
            <w:pPr>
              <w:pStyle w:val="11"/>
              <w:numPr>
                <w:ilvl w:val="0"/>
                <w:numId w:val="8"/>
              </w:numPr>
              <w:jc w:val="both"/>
              <w:rPr>
                <w:rFonts w:ascii="Times New Roman" w:hAnsi="Times New Roman" w:cs="Times New Roman"/>
                <w:sz w:val="24"/>
                <w:szCs w:val="24"/>
              </w:rPr>
            </w:pPr>
            <w:r>
              <w:rPr>
                <w:rFonts w:ascii="Times New Roman" w:hAnsi="Times New Roman" w:cs="Times New Roman"/>
                <w:sz w:val="24"/>
                <w:szCs w:val="24"/>
              </w:rPr>
              <w:t>Ансамбль (6-20 человек)</w:t>
            </w:r>
          </w:p>
          <w:p>
            <w:pPr>
              <w:jc w:val="both"/>
              <w:rPr>
                <w:rFonts w:ascii="Times New Roman" w:hAnsi="Times New Roman" w:cs="Times New Roman"/>
                <w:b/>
                <w:sz w:val="24"/>
                <w:szCs w:val="24"/>
              </w:rPr>
            </w:pPr>
            <w:r>
              <w:rPr>
                <w:rFonts w:ascii="Times New Roman" w:hAnsi="Times New Roman" w:cs="Times New Roman"/>
                <w:b/>
                <w:sz w:val="24"/>
                <w:szCs w:val="24"/>
              </w:rPr>
              <w:t>Вокал:</w:t>
            </w:r>
          </w:p>
          <w:p>
            <w:pPr>
              <w:pStyle w:val="11"/>
              <w:numPr>
                <w:ilvl w:val="0"/>
                <w:numId w:val="8"/>
              </w:numPr>
              <w:jc w:val="both"/>
              <w:rPr>
                <w:rFonts w:ascii="Times New Roman" w:hAnsi="Times New Roman" w:cs="Times New Roman"/>
                <w:sz w:val="24"/>
                <w:szCs w:val="24"/>
              </w:rPr>
            </w:pPr>
            <w:r>
              <w:rPr>
                <w:rFonts w:ascii="Times New Roman" w:hAnsi="Times New Roman" w:cs="Times New Roman"/>
                <w:sz w:val="24"/>
                <w:szCs w:val="24"/>
              </w:rPr>
              <w:t>Малая форма (1-5 человек)</w:t>
            </w:r>
          </w:p>
          <w:p>
            <w:pPr>
              <w:pStyle w:val="11"/>
              <w:numPr>
                <w:ilvl w:val="0"/>
                <w:numId w:val="8"/>
              </w:numPr>
              <w:jc w:val="both"/>
              <w:rPr>
                <w:rFonts w:ascii="Times New Roman" w:hAnsi="Times New Roman" w:cs="Times New Roman"/>
                <w:sz w:val="24"/>
                <w:szCs w:val="24"/>
              </w:rPr>
            </w:pPr>
            <w:r>
              <w:rPr>
                <w:rFonts w:ascii="Times New Roman" w:hAnsi="Times New Roman" w:cs="Times New Roman"/>
                <w:sz w:val="24"/>
                <w:szCs w:val="24"/>
              </w:rPr>
              <w:t>Ансамбль (6-20 человек)</w:t>
            </w:r>
          </w:p>
          <w:p>
            <w:pPr>
              <w:jc w:val="both"/>
              <w:rPr>
                <w:rFonts w:ascii="Times New Roman" w:hAnsi="Times New Roman" w:cs="Times New Roman"/>
                <w:sz w:val="24"/>
                <w:szCs w:val="24"/>
              </w:rPr>
            </w:pPr>
            <w:r>
              <w:rPr>
                <w:rFonts w:ascii="Times New Roman" w:hAnsi="Times New Roman" w:cs="Times New Roman"/>
                <w:b/>
                <w:sz w:val="24"/>
                <w:szCs w:val="24"/>
              </w:rPr>
              <w:t>Хореография:</w:t>
            </w:r>
            <w:r>
              <w:rPr>
                <w:rFonts w:ascii="Times New Roman" w:hAnsi="Times New Roman" w:cs="Times New Roman"/>
                <w:sz w:val="24"/>
                <w:szCs w:val="24"/>
              </w:rPr>
              <w:t xml:space="preserve"> </w:t>
            </w:r>
          </w:p>
          <w:p>
            <w:pPr>
              <w:numPr>
                <w:ilvl w:val="0"/>
                <w:numId w:val="9"/>
              </w:numPr>
              <w:spacing w:after="0"/>
              <w:ind w:left="340"/>
              <w:jc w:val="both"/>
              <w:rPr>
                <w:rFonts w:ascii="Times New Roman" w:hAnsi="Times New Roman" w:cs="Times New Roman"/>
                <w:sz w:val="24"/>
                <w:szCs w:val="24"/>
              </w:rPr>
            </w:pPr>
            <w:r>
              <w:rPr>
                <w:rFonts w:ascii="Times New Roman" w:hAnsi="Times New Roman" w:cs="Times New Roman"/>
                <w:sz w:val="24"/>
                <w:szCs w:val="24"/>
              </w:rPr>
              <w:t xml:space="preserve">Народный танец </w:t>
            </w:r>
          </w:p>
          <w:p>
            <w:pPr>
              <w:pStyle w:val="11"/>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 Малая форма (1-5 человек)</w:t>
            </w:r>
          </w:p>
          <w:p>
            <w:pPr>
              <w:pStyle w:val="11"/>
              <w:numPr>
                <w:ilvl w:val="0"/>
                <w:numId w:val="8"/>
              </w:numPr>
              <w:jc w:val="both"/>
              <w:rPr>
                <w:rFonts w:ascii="Times New Roman" w:hAnsi="Times New Roman" w:cs="Times New Roman"/>
                <w:sz w:val="24"/>
                <w:szCs w:val="24"/>
              </w:rPr>
            </w:pPr>
            <w:r>
              <w:rPr>
                <w:rFonts w:ascii="Times New Roman" w:hAnsi="Times New Roman" w:cs="Times New Roman"/>
                <w:sz w:val="24"/>
                <w:szCs w:val="24"/>
              </w:rPr>
              <w:t>Ансамбль (6-20 человек)</w:t>
            </w:r>
          </w:p>
          <w:p>
            <w:pPr>
              <w:numPr>
                <w:ilvl w:val="0"/>
                <w:numId w:val="9"/>
              </w:numPr>
              <w:spacing w:after="0"/>
              <w:ind w:left="340"/>
              <w:jc w:val="both"/>
              <w:rPr>
                <w:rFonts w:ascii="Times New Roman" w:hAnsi="Times New Roman" w:cs="Times New Roman"/>
                <w:sz w:val="24"/>
                <w:szCs w:val="24"/>
              </w:rPr>
            </w:pPr>
            <w:r>
              <w:rPr>
                <w:rFonts w:ascii="Times New Roman" w:hAnsi="Times New Roman" w:cs="Times New Roman"/>
                <w:sz w:val="24"/>
                <w:szCs w:val="24"/>
              </w:rPr>
              <w:t xml:space="preserve">Современный танец </w:t>
            </w:r>
          </w:p>
          <w:p>
            <w:pPr>
              <w:pStyle w:val="11"/>
              <w:numPr>
                <w:ilvl w:val="0"/>
                <w:numId w:val="8"/>
              </w:numPr>
              <w:jc w:val="both"/>
              <w:rPr>
                <w:rFonts w:ascii="Times New Roman" w:hAnsi="Times New Roman" w:cs="Times New Roman"/>
                <w:sz w:val="24"/>
                <w:szCs w:val="24"/>
              </w:rPr>
            </w:pPr>
            <w:r>
              <w:rPr>
                <w:rFonts w:ascii="Times New Roman" w:hAnsi="Times New Roman" w:cs="Times New Roman"/>
                <w:sz w:val="24"/>
                <w:szCs w:val="24"/>
              </w:rPr>
              <w:t>Малая форма (1-5 человек)</w:t>
            </w:r>
          </w:p>
          <w:p>
            <w:pPr>
              <w:pStyle w:val="11"/>
              <w:numPr>
                <w:ilvl w:val="0"/>
                <w:numId w:val="8"/>
              </w:numPr>
              <w:jc w:val="both"/>
              <w:rPr>
                <w:rFonts w:ascii="Times New Roman" w:hAnsi="Times New Roman" w:cs="Times New Roman"/>
                <w:sz w:val="24"/>
                <w:szCs w:val="24"/>
              </w:rPr>
            </w:pPr>
            <w:r>
              <w:rPr>
                <w:rFonts w:ascii="Times New Roman" w:hAnsi="Times New Roman" w:cs="Times New Roman"/>
                <w:sz w:val="24"/>
                <w:szCs w:val="24"/>
              </w:rPr>
              <w:t>Ансамбль (6-20 человек)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trPr>
        <w:tc>
          <w:tcPr>
            <w:tcW w:w="569" w:type="dxa"/>
            <w:shd w:val="clear" w:color="auto" w:fill="auto"/>
          </w:tcPr>
          <w:p>
            <w:pPr>
              <w:rPr>
                <w:rFonts w:ascii="Times New Roman" w:hAnsi="Times New Roman" w:cs="Times New Roman"/>
                <w:b/>
                <w:sz w:val="24"/>
                <w:szCs w:val="24"/>
              </w:rPr>
            </w:pPr>
            <w:r>
              <w:rPr>
                <w:rFonts w:ascii="Times New Roman" w:hAnsi="Times New Roman" w:cs="Times New Roman"/>
                <w:b/>
                <w:sz w:val="24"/>
                <w:szCs w:val="24"/>
              </w:rPr>
              <w:t>7.</w:t>
            </w:r>
          </w:p>
        </w:tc>
        <w:tc>
          <w:tcPr>
            <w:tcW w:w="4803" w:type="dxa"/>
            <w:shd w:val="clear" w:color="auto" w:fill="auto"/>
          </w:tcPr>
          <w:p>
            <w:pPr>
              <w:rPr>
                <w:rFonts w:ascii="Times New Roman" w:hAnsi="Times New Roman" w:cs="Times New Roman"/>
                <w:b/>
                <w:sz w:val="24"/>
                <w:szCs w:val="24"/>
              </w:rPr>
            </w:pPr>
            <w:r>
              <w:rPr>
                <w:rFonts w:ascii="Times New Roman" w:hAnsi="Times New Roman" w:cs="Times New Roman"/>
                <w:b/>
                <w:sz w:val="24"/>
                <w:szCs w:val="24"/>
              </w:rPr>
              <w:t>Возрастная группа</w:t>
            </w:r>
          </w:p>
          <w:p>
            <w:pPr>
              <w:rPr>
                <w:rFonts w:ascii="Times New Roman" w:hAnsi="Times New Roman" w:cs="Times New Roman"/>
                <w:b/>
                <w:i/>
                <w:sz w:val="24"/>
                <w:szCs w:val="24"/>
              </w:rPr>
            </w:pPr>
            <w:r>
              <w:rPr>
                <w:rFonts w:ascii="Times New Roman" w:hAnsi="Times New Roman" w:cs="Times New Roman"/>
                <w:i/>
                <w:sz w:val="24"/>
                <w:szCs w:val="24"/>
              </w:rPr>
              <w:t>(нужное выделить)</w:t>
            </w:r>
          </w:p>
        </w:tc>
        <w:tc>
          <w:tcPr>
            <w:tcW w:w="4551" w:type="dxa"/>
            <w:shd w:val="clear" w:color="auto" w:fill="auto"/>
          </w:tcPr>
          <w:p>
            <w:pPr>
              <w:pStyle w:val="11"/>
              <w:numPr>
                <w:ilvl w:val="0"/>
                <w:numId w:val="10"/>
              </w:numPr>
              <w:rPr>
                <w:rFonts w:ascii="Times New Roman" w:hAnsi="Times New Roman" w:cs="Times New Roman"/>
                <w:sz w:val="24"/>
                <w:szCs w:val="24"/>
              </w:rPr>
            </w:pPr>
            <w:r>
              <w:rPr>
                <w:rFonts w:ascii="Times New Roman" w:hAnsi="Times New Roman" w:cs="Times New Roman"/>
                <w:sz w:val="24"/>
                <w:szCs w:val="24"/>
              </w:rPr>
              <w:t>Юниоры (14-18 лет)</w:t>
            </w:r>
          </w:p>
          <w:p>
            <w:pPr>
              <w:pStyle w:val="11"/>
              <w:numPr>
                <w:ilvl w:val="0"/>
                <w:numId w:val="10"/>
              </w:numPr>
              <w:rPr>
                <w:rFonts w:ascii="Times New Roman" w:hAnsi="Times New Roman" w:cs="Times New Roman"/>
                <w:sz w:val="24"/>
                <w:szCs w:val="24"/>
              </w:rPr>
            </w:pPr>
            <w:r>
              <w:rPr>
                <w:rFonts w:ascii="Times New Roman" w:hAnsi="Times New Roman" w:cs="Times New Roman"/>
                <w:sz w:val="24"/>
                <w:szCs w:val="24"/>
              </w:rPr>
              <w:t>Взрослые (19-20лет)</w:t>
            </w:r>
          </w:p>
          <w:p>
            <w:pPr>
              <w:pStyle w:val="11"/>
              <w:spacing w:after="0"/>
              <w:ind w:left="0"/>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При коллективной заявке учитывается возраст большего состава команды.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3" w:hRule="atLeast"/>
        </w:trPr>
        <w:tc>
          <w:tcPr>
            <w:tcW w:w="569" w:type="dxa"/>
            <w:shd w:val="clear" w:color="auto" w:fill="auto"/>
          </w:tcPr>
          <w:p>
            <w:pPr>
              <w:rPr>
                <w:rFonts w:ascii="Times New Roman" w:hAnsi="Times New Roman" w:cs="Times New Roman"/>
                <w:b/>
                <w:sz w:val="24"/>
                <w:szCs w:val="24"/>
              </w:rPr>
            </w:pPr>
            <w:r>
              <w:rPr>
                <w:rFonts w:ascii="Times New Roman" w:hAnsi="Times New Roman" w:cs="Times New Roman"/>
                <w:b/>
                <w:sz w:val="24"/>
                <w:szCs w:val="24"/>
              </w:rPr>
              <w:t>8.</w:t>
            </w:r>
          </w:p>
        </w:tc>
        <w:tc>
          <w:tcPr>
            <w:tcW w:w="4803" w:type="dxa"/>
            <w:shd w:val="clear" w:color="auto" w:fill="auto"/>
          </w:tcPr>
          <w:p>
            <w:pPr>
              <w:rPr>
                <w:rFonts w:ascii="Times New Roman" w:hAnsi="Times New Roman" w:cs="Times New Roman"/>
                <w:b/>
                <w:sz w:val="24"/>
                <w:szCs w:val="24"/>
              </w:rPr>
            </w:pPr>
            <w:r>
              <w:rPr>
                <w:rFonts w:ascii="Times New Roman" w:hAnsi="Times New Roman" w:cs="Times New Roman"/>
                <w:b/>
                <w:sz w:val="24"/>
                <w:szCs w:val="24"/>
              </w:rPr>
              <w:t>Название номера, хронометраж</w:t>
            </w:r>
          </w:p>
          <w:p>
            <w:pPr>
              <w:rPr>
                <w:rFonts w:ascii="Times New Roman" w:hAnsi="Times New Roman" w:cs="Times New Roman"/>
                <w:b/>
                <w:sz w:val="24"/>
                <w:szCs w:val="24"/>
              </w:rPr>
            </w:pPr>
          </w:p>
        </w:tc>
        <w:tc>
          <w:tcPr>
            <w:tcW w:w="4551" w:type="dxa"/>
            <w:shd w:val="clear" w:color="auto" w:fill="auto"/>
          </w:tcPr>
          <w:p>
            <w:pPr>
              <w:rPr>
                <w:rFonts w:ascii="Times New Roman" w:hAnsi="Times New Roman" w:cs="Times New Roman"/>
                <w:sz w:val="24"/>
                <w:szCs w:val="24"/>
              </w:rPr>
            </w:pPr>
          </w:p>
          <w:p>
            <w:pPr>
              <w:rPr>
                <w:rFonts w:ascii="Times New Roman" w:hAnsi="Times New Roman" w:cs="Times New Roman"/>
                <w:sz w:val="24"/>
                <w:szCs w:val="24"/>
              </w:rPr>
            </w:pPr>
          </w:p>
        </w:tc>
      </w:tr>
    </w:tbl>
    <w:p>
      <w:pP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i/>
          <w:sz w:val="24"/>
          <w:szCs w:val="24"/>
        </w:rPr>
        <w:t>заявка заполняется на каждую номинацию отдельно</w:t>
      </w:r>
    </w:p>
    <w:sectPr>
      <w:footerReference r:id="rId3" w:type="default"/>
      <w:pgSz w:w="11906" w:h="16838"/>
      <w:pgMar w:top="567" w:right="850" w:bottom="709" w:left="1134" w:header="708" w:footer="708" w:gutter="0"/>
      <w:cols w:space="708" w:num="1"/>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Calibri">
    <w:panose1 w:val="020F0502020204030204"/>
    <w:charset w:val="86"/>
    <w:family w:val="swiss"/>
    <w:pitch w:val="default"/>
    <w:sig w:usb0="E0002AFF" w:usb1="C000247B" w:usb2="00000009" w:usb3="00000000" w:csb0="200001FF" w:csb1="00000000"/>
  </w:font>
  <w:font w:name="Calibri">
    <w:panose1 w:val="020F0502020204030204"/>
    <w:charset w:val="CC"/>
    <w:family w:val="swiss"/>
    <w:pitch w:val="default"/>
    <w:sig w:usb0="E0002AFF" w:usb1="C000247B" w:usb2="00000009" w:usb3="00000000" w:csb0="200001FF" w:csb1="00000000"/>
  </w:font>
  <w:font w:name="Calibri">
    <w:panose1 w:val="020F0502020204030204"/>
    <w:charset w:val="00"/>
    <w:family w:val="auto"/>
    <w:pitch w:val="default"/>
    <w:sig w:usb0="E0002AFF" w:usb1="C000247B" w:usb2="00000009" w:usb3="00000000" w:csb0="200001FF" w:csb1="00000000"/>
  </w:font>
  <w:font w:name="Arial">
    <w:panose1 w:val="020B0604020202020204"/>
    <w:charset w:val="CC"/>
    <w:family w:val="swiss"/>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ourier New">
    <w:panose1 w:val="02070309020205020404"/>
    <w:charset w:val="CC"/>
    <w:family w:val="modern"/>
    <w:pitch w:val="default"/>
    <w:sig w:usb0="E0002E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044532"/>
      <w:docPartObj>
        <w:docPartGallery w:val="AutoText"/>
      </w:docPartObj>
    </w:sdtPr>
    <w:sdtContent>
      <w:p>
        <w:pPr>
          <w:pStyle w:val="4"/>
          <w:jc w:val="center"/>
        </w:pPr>
        <w:r>
          <w:fldChar w:fldCharType="begin"/>
        </w:r>
        <w:r>
          <w:instrText xml:space="preserve"> PAGE   \* MERGEFORMAT </w:instrText>
        </w:r>
        <w:r>
          <w:fldChar w:fldCharType="separate"/>
        </w:r>
        <w:r>
          <w:t>3</w:t>
        </w:r>
        <w:r>
          <w:fldChar w:fldCharType="end"/>
        </w:r>
      </w:p>
    </w:sdtContent>
  </w:sdt>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B73D2"/>
    <w:multiLevelType w:val="multilevel"/>
    <w:tmpl w:val="141B73D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1AE91758"/>
    <w:multiLevelType w:val="multilevel"/>
    <w:tmpl w:val="1AE91758"/>
    <w:lvl w:ilvl="0" w:tentative="0">
      <w:start w:val="1"/>
      <w:numFmt w:val="decimal"/>
      <w:lvlText w:val="%1."/>
      <w:lvlJc w:val="left"/>
      <w:pPr>
        <w:ind w:left="1070" w:hanging="360"/>
      </w:pPr>
      <w:rPr>
        <w:rFonts w:hint="default"/>
      </w:rPr>
    </w:lvl>
    <w:lvl w:ilvl="1" w:tentative="0">
      <w:start w:val="1"/>
      <w:numFmt w:val="lowerLetter"/>
      <w:lvlText w:val="%2."/>
      <w:lvlJc w:val="left"/>
      <w:pPr>
        <w:ind w:left="1790" w:hanging="360"/>
      </w:pPr>
    </w:lvl>
    <w:lvl w:ilvl="2" w:tentative="0">
      <w:start w:val="1"/>
      <w:numFmt w:val="lowerRoman"/>
      <w:lvlText w:val="%3."/>
      <w:lvlJc w:val="right"/>
      <w:pPr>
        <w:ind w:left="2510" w:hanging="180"/>
      </w:pPr>
    </w:lvl>
    <w:lvl w:ilvl="3" w:tentative="0">
      <w:start w:val="1"/>
      <w:numFmt w:val="decimal"/>
      <w:lvlText w:val="%4."/>
      <w:lvlJc w:val="left"/>
      <w:pPr>
        <w:ind w:left="3230" w:hanging="360"/>
      </w:pPr>
    </w:lvl>
    <w:lvl w:ilvl="4" w:tentative="0">
      <w:start w:val="1"/>
      <w:numFmt w:val="lowerLetter"/>
      <w:lvlText w:val="%5."/>
      <w:lvlJc w:val="left"/>
      <w:pPr>
        <w:ind w:left="3950" w:hanging="360"/>
      </w:pPr>
    </w:lvl>
    <w:lvl w:ilvl="5" w:tentative="0">
      <w:start w:val="1"/>
      <w:numFmt w:val="lowerRoman"/>
      <w:lvlText w:val="%6."/>
      <w:lvlJc w:val="right"/>
      <w:pPr>
        <w:ind w:left="4670" w:hanging="180"/>
      </w:pPr>
    </w:lvl>
    <w:lvl w:ilvl="6" w:tentative="0">
      <w:start w:val="1"/>
      <w:numFmt w:val="decimal"/>
      <w:lvlText w:val="%7."/>
      <w:lvlJc w:val="left"/>
      <w:pPr>
        <w:ind w:left="5390" w:hanging="360"/>
      </w:pPr>
    </w:lvl>
    <w:lvl w:ilvl="7" w:tentative="0">
      <w:start w:val="1"/>
      <w:numFmt w:val="lowerLetter"/>
      <w:lvlText w:val="%8."/>
      <w:lvlJc w:val="left"/>
      <w:pPr>
        <w:ind w:left="6110" w:hanging="360"/>
      </w:pPr>
    </w:lvl>
    <w:lvl w:ilvl="8" w:tentative="0">
      <w:start w:val="1"/>
      <w:numFmt w:val="lowerRoman"/>
      <w:lvlText w:val="%9."/>
      <w:lvlJc w:val="right"/>
      <w:pPr>
        <w:ind w:left="6830" w:hanging="180"/>
      </w:pPr>
    </w:lvl>
  </w:abstractNum>
  <w:abstractNum w:abstractNumId="2">
    <w:nsid w:val="1F9D7DF2"/>
    <w:multiLevelType w:val="multilevel"/>
    <w:tmpl w:val="1F9D7DF2"/>
    <w:lvl w:ilvl="0" w:tentative="0">
      <w:start w:val="6"/>
      <w:numFmt w:val="decimal"/>
      <w:lvlText w:val="%1."/>
      <w:lvlJc w:val="left"/>
      <w:pPr>
        <w:ind w:left="450" w:hanging="450"/>
      </w:pPr>
      <w:rPr>
        <w:rFonts w:hint="default"/>
      </w:rPr>
    </w:lvl>
    <w:lvl w:ilvl="1" w:tentative="0">
      <w:start w:val="1"/>
      <w:numFmt w:val="decimal"/>
      <w:lvlText w:val="%1.%2."/>
      <w:lvlJc w:val="left"/>
      <w:pPr>
        <w:ind w:left="1800" w:hanging="720"/>
      </w:pPr>
      <w:rPr>
        <w:rFonts w:hint="default"/>
      </w:rPr>
    </w:lvl>
    <w:lvl w:ilvl="2" w:tentative="0">
      <w:start w:val="1"/>
      <w:numFmt w:val="decimal"/>
      <w:lvlText w:val="%1.%2.%3."/>
      <w:lvlJc w:val="left"/>
      <w:pPr>
        <w:ind w:left="2880" w:hanging="720"/>
      </w:pPr>
      <w:rPr>
        <w:rFonts w:hint="default"/>
      </w:rPr>
    </w:lvl>
    <w:lvl w:ilvl="3" w:tentative="0">
      <w:start w:val="1"/>
      <w:numFmt w:val="decimal"/>
      <w:lvlText w:val="%1.%2.%3.%4."/>
      <w:lvlJc w:val="left"/>
      <w:pPr>
        <w:ind w:left="4320" w:hanging="1080"/>
      </w:pPr>
      <w:rPr>
        <w:rFonts w:hint="default"/>
      </w:rPr>
    </w:lvl>
    <w:lvl w:ilvl="4" w:tentative="0">
      <w:start w:val="1"/>
      <w:numFmt w:val="decimal"/>
      <w:lvlText w:val="%1.%2.%3.%4.%5."/>
      <w:lvlJc w:val="left"/>
      <w:pPr>
        <w:ind w:left="5400" w:hanging="1080"/>
      </w:pPr>
      <w:rPr>
        <w:rFonts w:hint="default"/>
      </w:rPr>
    </w:lvl>
    <w:lvl w:ilvl="5" w:tentative="0">
      <w:start w:val="1"/>
      <w:numFmt w:val="decimal"/>
      <w:lvlText w:val="%1.%2.%3.%4.%5.%6."/>
      <w:lvlJc w:val="left"/>
      <w:pPr>
        <w:ind w:left="6840" w:hanging="1440"/>
      </w:pPr>
      <w:rPr>
        <w:rFonts w:hint="default"/>
      </w:rPr>
    </w:lvl>
    <w:lvl w:ilvl="6" w:tentative="0">
      <w:start w:val="1"/>
      <w:numFmt w:val="decimal"/>
      <w:lvlText w:val="%1.%2.%3.%4.%5.%6.%7."/>
      <w:lvlJc w:val="left"/>
      <w:pPr>
        <w:ind w:left="8280" w:hanging="1800"/>
      </w:pPr>
      <w:rPr>
        <w:rFonts w:hint="default"/>
      </w:rPr>
    </w:lvl>
    <w:lvl w:ilvl="7" w:tentative="0">
      <w:start w:val="1"/>
      <w:numFmt w:val="decimal"/>
      <w:lvlText w:val="%1.%2.%3.%4.%5.%6.%7.%8."/>
      <w:lvlJc w:val="left"/>
      <w:pPr>
        <w:ind w:left="9360" w:hanging="1800"/>
      </w:pPr>
      <w:rPr>
        <w:rFonts w:hint="default"/>
      </w:rPr>
    </w:lvl>
    <w:lvl w:ilvl="8" w:tentative="0">
      <w:start w:val="1"/>
      <w:numFmt w:val="decimal"/>
      <w:lvlText w:val="%1.%2.%3.%4.%5.%6.%7.%8.%9."/>
      <w:lvlJc w:val="left"/>
      <w:pPr>
        <w:ind w:left="10800" w:hanging="2160"/>
      </w:pPr>
      <w:rPr>
        <w:rFonts w:hint="default"/>
      </w:rPr>
    </w:lvl>
  </w:abstractNum>
  <w:abstractNum w:abstractNumId="3">
    <w:nsid w:val="20D13295"/>
    <w:multiLevelType w:val="multilevel"/>
    <w:tmpl w:val="20D13295"/>
    <w:lvl w:ilvl="0" w:tentative="0">
      <w:start w:val="1"/>
      <w:numFmt w:val="bullet"/>
      <w:lvlText w:val=""/>
      <w:lvlJc w:val="left"/>
      <w:pPr>
        <w:tabs>
          <w:tab w:val="left" w:pos="720"/>
        </w:tabs>
        <w:ind w:left="720" w:hanging="360"/>
      </w:pPr>
      <w:rPr>
        <w:rFonts w:hint="default" w:ascii="Symbol" w:hAnsi="Symbol"/>
        <w:sz w:val="20"/>
      </w:rPr>
    </w:lvl>
    <w:lvl w:ilvl="1" w:tentative="0">
      <w:start w:val="1"/>
      <w:numFmt w:val="decimal"/>
      <w:lvlText w:val="%2."/>
      <w:lvlJc w:val="left"/>
      <w:pPr>
        <w:ind w:left="1440" w:hanging="360"/>
      </w:pPr>
      <w:rPr>
        <w:rFonts w:hint="default"/>
      </w:rPr>
    </w:lvl>
    <w:lvl w:ilvl="2" w:tentative="0">
      <w:start w:val="0"/>
      <w:numFmt w:val="decimal"/>
      <w:lvlText w:val="%3-"/>
      <w:lvlJc w:val="left"/>
      <w:pPr>
        <w:ind w:left="2160" w:hanging="360"/>
      </w:pPr>
      <w:rPr>
        <w:rFonts w:hint="default"/>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4">
    <w:nsid w:val="31FA71DC"/>
    <w:multiLevelType w:val="multilevel"/>
    <w:tmpl w:val="31FA71D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
    <w:nsid w:val="435B46A0"/>
    <w:multiLevelType w:val="multilevel"/>
    <w:tmpl w:val="435B46A0"/>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
    <w:nsid w:val="47D6311A"/>
    <w:multiLevelType w:val="multilevel"/>
    <w:tmpl w:val="47D6311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
    <w:nsid w:val="4AD47B8F"/>
    <w:multiLevelType w:val="multilevel"/>
    <w:tmpl w:val="4AD47B8F"/>
    <w:lvl w:ilvl="0" w:tentative="0">
      <w:start w:val="7"/>
      <w:numFmt w:val="decimal"/>
      <w:lvlText w:val="%1."/>
      <w:lvlJc w:val="left"/>
      <w:pPr>
        <w:ind w:left="720" w:hanging="360"/>
      </w:pPr>
      <w:rPr>
        <w:rFonts w:hint="default"/>
      </w:rPr>
    </w:lvl>
    <w:lvl w:ilvl="1" w:tentative="0">
      <w:start w:val="1"/>
      <w:numFmt w:val="decimal"/>
      <w:isLgl/>
      <w:lvlText w:val="%1.%2."/>
      <w:lvlJc w:val="left"/>
      <w:pPr>
        <w:ind w:left="1080" w:hanging="360"/>
      </w:pPr>
      <w:rPr>
        <w:rFonts w:hint="default"/>
      </w:rPr>
    </w:lvl>
    <w:lvl w:ilvl="2" w:tentative="0">
      <w:start w:val="1"/>
      <w:numFmt w:val="decimal"/>
      <w:isLgl/>
      <w:lvlText w:val="%1.%2.%3."/>
      <w:lvlJc w:val="left"/>
      <w:pPr>
        <w:ind w:left="1800" w:hanging="720"/>
      </w:pPr>
      <w:rPr>
        <w:rFonts w:hint="default"/>
      </w:rPr>
    </w:lvl>
    <w:lvl w:ilvl="3" w:tentative="0">
      <w:start w:val="1"/>
      <w:numFmt w:val="decimal"/>
      <w:isLgl/>
      <w:lvlText w:val="%1.%2.%3.%4."/>
      <w:lvlJc w:val="left"/>
      <w:pPr>
        <w:ind w:left="2160" w:hanging="720"/>
      </w:pPr>
      <w:rPr>
        <w:rFonts w:hint="default"/>
      </w:rPr>
    </w:lvl>
    <w:lvl w:ilvl="4" w:tentative="0">
      <w:start w:val="1"/>
      <w:numFmt w:val="decimal"/>
      <w:isLgl/>
      <w:lvlText w:val="%1.%2.%3.%4.%5."/>
      <w:lvlJc w:val="left"/>
      <w:pPr>
        <w:ind w:left="2880" w:hanging="1080"/>
      </w:pPr>
      <w:rPr>
        <w:rFonts w:hint="default"/>
      </w:rPr>
    </w:lvl>
    <w:lvl w:ilvl="5" w:tentative="0">
      <w:start w:val="1"/>
      <w:numFmt w:val="decimal"/>
      <w:isLgl/>
      <w:lvlText w:val="%1.%2.%3.%4.%5.%6."/>
      <w:lvlJc w:val="left"/>
      <w:pPr>
        <w:ind w:left="3240" w:hanging="108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320" w:hanging="1440"/>
      </w:pPr>
      <w:rPr>
        <w:rFonts w:hint="default"/>
      </w:rPr>
    </w:lvl>
    <w:lvl w:ilvl="8" w:tentative="0">
      <w:start w:val="1"/>
      <w:numFmt w:val="decimal"/>
      <w:isLgl/>
      <w:lvlText w:val="%1.%2.%3.%4.%5.%6.%7.%8.%9."/>
      <w:lvlJc w:val="left"/>
      <w:pPr>
        <w:ind w:left="5040" w:hanging="1800"/>
      </w:pPr>
      <w:rPr>
        <w:rFonts w:hint="default"/>
      </w:rPr>
    </w:lvl>
  </w:abstractNum>
  <w:abstractNum w:abstractNumId="8">
    <w:nsid w:val="54AC013F"/>
    <w:multiLevelType w:val="multilevel"/>
    <w:tmpl w:val="54AC013F"/>
    <w:lvl w:ilvl="0" w:tentative="0">
      <w:start w:val="1"/>
      <w:numFmt w:val="bullet"/>
      <w:lvlText w:val=""/>
      <w:lvlJc w:val="left"/>
      <w:pPr>
        <w:ind w:left="2160" w:hanging="360"/>
      </w:pPr>
      <w:rPr>
        <w:rFonts w:hint="default" w:ascii="Symbol" w:hAnsi="Symbol"/>
      </w:rPr>
    </w:lvl>
    <w:lvl w:ilvl="1" w:tentative="0">
      <w:start w:val="1"/>
      <w:numFmt w:val="bullet"/>
      <w:lvlText w:val="o"/>
      <w:lvlJc w:val="left"/>
      <w:pPr>
        <w:ind w:left="2880" w:hanging="360"/>
      </w:pPr>
      <w:rPr>
        <w:rFonts w:hint="default" w:ascii="Courier New" w:hAnsi="Courier New" w:cs="Courier New"/>
      </w:rPr>
    </w:lvl>
    <w:lvl w:ilvl="2" w:tentative="0">
      <w:start w:val="1"/>
      <w:numFmt w:val="bullet"/>
      <w:lvlText w:val=""/>
      <w:lvlJc w:val="left"/>
      <w:pPr>
        <w:ind w:left="3600" w:hanging="360"/>
      </w:pPr>
      <w:rPr>
        <w:rFonts w:hint="default" w:ascii="Wingdings" w:hAnsi="Wingdings"/>
      </w:rPr>
    </w:lvl>
    <w:lvl w:ilvl="3" w:tentative="0">
      <w:start w:val="1"/>
      <w:numFmt w:val="bullet"/>
      <w:lvlText w:val=""/>
      <w:lvlJc w:val="left"/>
      <w:pPr>
        <w:ind w:left="4320" w:hanging="360"/>
      </w:pPr>
      <w:rPr>
        <w:rFonts w:hint="default" w:ascii="Symbol" w:hAnsi="Symbol"/>
      </w:rPr>
    </w:lvl>
    <w:lvl w:ilvl="4" w:tentative="0">
      <w:start w:val="1"/>
      <w:numFmt w:val="bullet"/>
      <w:lvlText w:val="o"/>
      <w:lvlJc w:val="left"/>
      <w:pPr>
        <w:ind w:left="5040" w:hanging="360"/>
      </w:pPr>
      <w:rPr>
        <w:rFonts w:hint="default" w:ascii="Courier New" w:hAnsi="Courier New" w:cs="Courier New"/>
      </w:rPr>
    </w:lvl>
    <w:lvl w:ilvl="5" w:tentative="0">
      <w:start w:val="1"/>
      <w:numFmt w:val="bullet"/>
      <w:lvlText w:val=""/>
      <w:lvlJc w:val="left"/>
      <w:pPr>
        <w:ind w:left="5760" w:hanging="360"/>
      </w:pPr>
      <w:rPr>
        <w:rFonts w:hint="default" w:ascii="Wingdings" w:hAnsi="Wingdings"/>
      </w:rPr>
    </w:lvl>
    <w:lvl w:ilvl="6" w:tentative="0">
      <w:start w:val="1"/>
      <w:numFmt w:val="bullet"/>
      <w:lvlText w:val=""/>
      <w:lvlJc w:val="left"/>
      <w:pPr>
        <w:ind w:left="6480" w:hanging="360"/>
      </w:pPr>
      <w:rPr>
        <w:rFonts w:hint="default" w:ascii="Symbol" w:hAnsi="Symbol"/>
      </w:rPr>
    </w:lvl>
    <w:lvl w:ilvl="7" w:tentative="0">
      <w:start w:val="1"/>
      <w:numFmt w:val="bullet"/>
      <w:lvlText w:val="o"/>
      <w:lvlJc w:val="left"/>
      <w:pPr>
        <w:ind w:left="7200" w:hanging="360"/>
      </w:pPr>
      <w:rPr>
        <w:rFonts w:hint="default" w:ascii="Courier New" w:hAnsi="Courier New" w:cs="Courier New"/>
      </w:rPr>
    </w:lvl>
    <w:lvl w:ilvl="8" w:tentative="0">
      <w:start w:val="1"/>
      <w:numFmt w:val="bullet"/>
      <w:lvlText w:val=""/>
      <w:lvlJc w:val="left"/>
      <w:pPr>
        <w:ind w:left="7920" w:hanging="360"/>
      </w:pPr>
      <w:rPr>
        <w:rFonts w:hint="default" w:ascii="Wingdings" w:hAnsi="Wingdings"/>
      </w:rPr>
    </w:lvl>
  </w:abstractNum>
  <w:abstractNum w:abstractNumId="9">
    <w:nsid w:val="62AE0A41"/>
    <w:multiLevelType w:val="multilevel"/>
    <w:tmpl w:val="62AE0A41"/>
    <w:lvl w:ilvl="0" w:tentative="0">
      <w:start w:val="1"/>
      <w:numFmt w:val="decimal"/>
      <w:lvlText w:val="%1."/>
      <w:lvlJc w:val="left"/>
      <w:pPr>
        <w:ind w:left="720" w:hanging="360"/>
      </w:pPr>
    </w:lvl>
    <w:lvl w:ilvl="1" w:tentative="0">
      <w:start w:val="1"/>
      <w:numFmt w:val="decimal"/>
      <w:isLgl/>
      <w:lvlText w:val="%1.%2."/>
      <w:lvlJc w:val="left"/>
      <w:pPr>
        <w:ind w:left="1440" w:hanging="720"/>
      </w:pPr>
      <w:rPr>
        <w:rFonts w:hint="default"/>
      </w:rPr>
    </w:lvl>
    <w:lvl w:ilvl="2" w:tentative="0">
      <w:start w:val="1"/>
      <w:numFmt w:val="decimal"/>
      <w:isLgl/>
      <w:lvlText w:val="%1.%2.%3."/>
      <w:lvlJc w:val="left"/>
      <w:pPr>
        <w:ind w:left="1800" w:hanging="720"/>
      </w:pPr>
      <w:rPr>
        <w:rFonts w:hint="default"/>
      </w:rPr>
    </w:lvl>
    <w:lvl w:ilvl="3" w:tentative="0">
      <w:start w:val="1"/>
      <w:numFmt w:val="decimal"/>
      <w:isLgl/>
      <w:lvlText w:val="%1.%2.%3.%4."/>
      <w:lvlJc w:val="left"/>
      <w:pPr>
        <w:ind w:left="2520" w:hanging="1080"/>
      </w:pPr>
      <w:rPr>
        <w:rFonts w:hint="default"/>
      </w:rPr>
    </w:lvl>
    <w:lvl w:ilvl="4" w:tentative="0">
      <w:start w:val="1"/>
      <w:numFmt w:val="decimal"/>
      <w:isLgl/>
      <w:lvlText w:val="%1.%2.%3.%4.%5."/>
      <w:lvlJc w:val="left"/>
      <w:pPr>
        <w:ind w:left="2880" w:hanging="1080"/>
      </w:pPr>
      <w:rPr>
        <w:rFonts w:hint="default"/>
      </w:rPr>
    </w:lvl>
    <w:lvl w:ilvl="5" w:tentative="0">
      <w:start w:val="1"/>
      <w:numFmt w:val="decimal"/>
      <w:isLgl/>
      <w:lvlText w:val="%1.%2.%3.%4.%5.%6."/>
      <w:lvlJc w:val="left"/>
      <w:pPr>
        <w:ind w:left="3600" w:hanging="1440"/>
      </w:pPr>
      <w:rPr>
        <w:rFonts w:hint="default"/>
      </w:rPr>
    </w:lvl>
    <w:lvl w:ilvl="6" w:tentative="0">
      <w:start w:val="1"/>
      <w:numFmt w:val="decimal"/>
      <w:isLgl/>
      <w:lvlText w:val="%1.%2.%3.%4.%5.%6.%7."/>
      <w:lvlJc w:val="left"/>
      <w:pPr>
        <w:ind w:left="4320" w:hanging="1800"/>
      </w:pPr>
      <w:rPr>
        <w:rFonts w:hint="default"/>
      </w:rPr>
    </w:lvl>
    <w:lvl w:ilvl="7" w:tentative="0">
      <w:start w:val="1"/>
      <w:numFmt w:val="decimal"/>
      <w:isLgl/>
      <w:lvlText w:val="%1.%2.%3.%4.%5.%6.%7.%8."/>
      <w:lvlJc w:val="left"/>
      <w:pPr>
        <w:ind w:left="4680" w:hanging="1800"/>
      </w:pPr>
      <w:rPr>
        <w:rFonts w:hint="default"/>
      </w:rPr>
    </w:lvl>
    <w:lvl w:ilvl="8" w:tentative="0">
      <w:start w:val="1"/>
      <w:numFmt w:val="decimal"/>
      <w:isLgl/>
      <w:lvlText w:val="%1.%2.%3.%4.%5.%6.%7.%8.%9."/>
      <w:lvlJc w:val="left"/>
      <w:pPr>
        <w:ind w:left="5400" w:hanging="2160"/>
      </w:pPr>
      <w:rPr>
        <w:rFonts w:hint="default"/>
      </w:rPr>
    </w:lvl>
  </w:abstractNum>
  <w:num w:numId="1">
    <w:abstractNumId w:val="9"/>
  </w:num>
  <w:num w:numId="2">
    <w:abstractNumId w:val="3"/>
  </w:num>
  <w:num w:numId="3">
    <w:abstractNumId w:val="8"/>
  </w:num>
  <w:num w:numId="4">
    <w:abstractNumId w:val="2"/>
  </w:num>
  <w:num w:numId="5">
    <w:abstractNumId w:val="1"/>
  </w:num>
  <w:num w:numId="6">
    <w:abstractNumId w:val="7"/>
  </w:num>
  <w:num w:numId="7">
    <w:abstractNumId w:val="0"/>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formatting="1" w:enforcement="1" w:cryptProviderType="rsaFull" w:cryptAlgorithmClass="hash" w:cryptAlgorithmType="typeAny" w:cryptAlgorithmSid="4" w:cryptSpinCount="0" w:hash="RMG6GFoZ4Js7aDRKajYVYjhBNWw=" w:salt="zbPWWQNR4P+GVC60KTSQNA=="/>
  <w:defaultTabStop w:val="708"/>
  <w:drawingGridHorizontalSpacing w:val="110"/>
  <w:displayHorizontalDrawingGridEvery w:val="2"/>
  <w:characterSpacingControl w:val="doNotCompress"/>
  <w:compat>
    <w:compatSetting w:name="compatibilityMode" w:uri="http://schemas.microsoft.com/office/word" w:val="12"/>
  </w:compat>
  <w:rsids>
    <w:rsidRoot w:val="006A657A"/>
    <w:rsid w:val="00003900"/>
    <w:rsid w:val="00005A53"/>
    <w:rsid w:val="0001575C"/>
    <w:rsid w:val="00022440"/>
    <w:rsid w:val="00042074"/>
    <w:rsid w:val="00081B67"/>
    <w:rsid w:val="000B3F88"/>
    <w:rsid w:val="000E6BDB"/>
    <w:rsid w:val="000F30C5"/>
    <w:rsid w:val="001254F7"/>
    <w:rsid w:val="00133587"/>
    <w:rsid w:val="001412B1"/>
    <w:rsid w:val="00172B69"/>
    <w:rsid w:val="001A74A2"/>
    <w:rsid w:val="001B01BA"/>
    <w:rsid w:val="001D4CA6"/>
    <w:rsid w:val="001E0199"/>
    <w:rsid w:val="001E022A"/>
    <w:rsid w:val="001E1115"/>
    <w:rsid w:val="00214A29"/>
    <w:rsid w:val="002A16E3"/>
    <w:rsid w:val="002B3DB7"/>
    <w:rsid w:val="002B3EDE"/>
    <w:rsid w:val="002B64EB"/>
    <w:rsid w:val="00340942"/>
    <w:rsid w:val="00385561"/>
    <w:rsid w:val="003A42AD"/>
    <w:rsid w:val="003E5B6D"/>
    <w:rsid w:val="003F64EF"/>
    <w:rsid w:val="00440F7D"/>
    <w:rsid w:val="004679BC"/>
    <w:rsid w:val="004709CC"/>
    <w:rsid w:val="004B2018"/>
    <w:rsid w:val="004D432C"/>
    <w:rsid w:val="00502B1B"/>
    <w:rsid w:val="00504531"/>
    <w:rsid w:val="00505ABC"/>
    <w:rsid w:val="005329BD"/>
    <w:rsid w:val="00533C07"/>
    <w:rsid w:val="00535289"/>
    <w:rsid w:val="00561F02"/>
    <w:rsid w:val="00574A67"/>
    <w:rsid w:val="005B49F2"/>
    <w:rsid w:val="005B5D00"/>
    <w:rsid w:val="005C310E"/>
    <w:rsid w:val="006A31A2"/>
    <w:rsid w:val="006A3677"/>
    <w:rsid w:val="006A657A"/>
    <w:rsid w:val="006D102D"/>
    <w:rsid w:val="006D1554"/>
    <w:rsid w:val="007034E3"/>
    <w:rsid w:val="0070427F"/>
    <w:rsid w:val="00707F96"/>
    <w:rsid w:val="007F05FA"/>
    <w:rsid w:val="00813F8A"/>
    <w:rsid w:val="008148D9"/>
    <w:rsid w:val="00823457"/>
    <w:rsid w:val="00850238"/>
    <w:rsid w:val="008C3253"/>
    <w:rsid w:val="008D2865"/>
    <w:rsid w:val="008D3D00"/>
    <w:rsid w:val="008F470E"/>
    <w:rsid w:val="00900971"/>
    <w:rsid w:val="00913974"/>
    <w:rsid w:val="00920152"/>
    <w:rsid w:val="00930F47"/>
    <w:rsid w:val="00976141"/>
    <w:rsid w:val="009B1455"/>
    <w:rsid w:val="009C1A0E"/>
    <w:rsid w:val="009D7A70"/>
    <w:rsid w:val="00A06B57"/>
    <w:rsid w:val="00AA3EE6"/>
    <w:rsid w:val="00AB3C66"/>
    <w:rsid w:val="00AB6B47"/>
    <w:rsid w:val="00AE1ED9"/>
    <w:rsid w:val="00AE77E7"/>
    <w:rsid w:val="00B30616"/>
    <w:rsid w:val="00B45F53"/>
    <w:rsid w:val="00B96459"/>
    <w:rsid w:val="00BC6166"/>
    <w:rsid w:val="00BD79CE"/>
    <w:rsid w:val="00C37A91"/>
    <w:rsid w:val="00C45E70"/>
    <w:rsid w:val="00C85231"/>
    <w:rsid w:val="00C92131"/>
    <w:rsid w:val="00CB0494"/>
    <w:rsid w:val="00CC1C39"/>
    <w:rsid w:val="00CE3D8C"/>
    <w:rsid w:val="00CF5BA2"/>
    <w:rsid w:val="00D14C31"/>
    <w:rsid w:val="00D44D6F"/>
    <w:rsid w:val="00D51108"/>
    <w:rsid w:val="00D633BD"/>
    <w:rsid w:val="00DC2CAC"/>
    <w:rsid w:val="00DE41D1"/>
    <w:rsid w:val="00E06BCE"/>
    <w:rsid w:val="00E0790B"/>
    <w:rsid w:val="00E20F7A"/>
    <w:rsid w:val="00E2503A"/>
    <w:rsid w:val="00E40717"/>
    <w:rsid w:val="00E533A1"/>
    <w:rsid w:val="00E57B0E"/>
    <w:rsid w:val="00E708D9"/>
    <w:rsid w:val="00E9552E"/>
    <w:rsid w:val="00EA71E4"/>
    <w:rsid w:val="00EC312C"/>
    <w:rsid w:val="00ED32E5"/>
    <w:rsid w:val="00F014F6"/>
    <w:rsid w:val="00F2455E"/>
    <w:rsid w:val="00F44219"/>
    <w:rsid w:val="00F57B52"/>
    <w:rsid w:val="00FC7744"/>
    <w:rsid w:val="6712486C"/>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qFormat="1" w:unhideWhenUsed="0" w:uiPriority="34" w:semiHidden="0" w:name="List Paragraph"/>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ru-RU" w:eastAsia="en-US" w:bidi="ar-SA"/>
    </w:rPr>
  </w:style>
  <w:style w:type="paragraph" w:styleId="2">
    <w:name w:val="heading 2"/>
    <w:basedOn w:val="1"/>
    <w:next w:val="1"/>
    <w:link w:val="16"/>
    <w:qFormat/>
    <w:uiPriority w:val="9"/>
    <w:pPr>
      <w:spacing w:before="100" w:beforeAutospacing="1" w:after="100" w:afterAutospacing="1" w:line="240" w:lineRule="auto"/>
      <w:outlineLvl w:val="1"/>
    </w:pPr>
    <w:rPr>
      <w:rFonts w:ascii="Times New Roman" w:hAnsi="Times New Roman" w:eastAsia="Times New Roman" w:cs="Times New Roman"/>
      <w:b/>
      <w:bCs/>
      <w:sz w:val="36"/>
      <w:szCs w:val="36"/>
      <w:lang w:eastAsia="ru-RU"/>
    </w:rPr>
  </w:style>
  <w:style w:type="character" w:default="1" w:styleId="6">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header"/>
    <w:basedOn w:val="1"/>
    <w:link w:val="12"/>
    <w:semiHidden/>
    <w:unhideWhenUsed/>
    <w:qFormat/>
    <w:uiPriority w:val="99"/>
    <w:pPr>
      <w:tabs>
        <w:tab w:val="center" w:pos="4677"/>
        <w:tab w:val="right" w:pos="9355"/>
      </w:tabs>
      <w:spacing w:after="0" w:line="240" w:lineRule="auto"/>
    </w:pPr>
  </w:style>
  <w:style w:type="paragraph" w:styleId="4">
    <w:name w:val="footer"/>
    <w:basedOn w:val="1"/>
    <w:link w:val="13"/>
    <w:unhideWhenUsed/>
    <w:uiPriority w:val="99"/>
    <w:pPr>
      <w:tabs>
        <w:tab w:val="center" w:pos="4677"/>
        <w:tab w:val="right" w:pos="9355"/>
      </w:tabs>
      <w:spacing w:after="0" w:line="240" w:lineRule="auto"/>
    </w:pPr>
  </w:style>
  <w:style w:type="paragraph" w:styleId="5">
    <w:name w:val="Normal (Web)"/>
    <w:basedOn w:val="1"/>
    <w:unhideWhenUsed/>
    <w:qFormat/>
    <w:uiPriority w:val="99"/>
    <w:pPr>
      <w:spacing w:before="100" w:beforeAutospacing="1" w:after="100" w:afterAutospacing="1" w:line="240" w:lineRule="auto"/>
    </w:pPr>
    <w:rPr>
      <w:rFonts w:ascii="Times New Roman" w:hAnsi="Times New Roman" w:eastAsia="Times New Roman" w:cs="Times New Roman"/>
      <w:sz w:val="24"/>
      <w:szCs w:val="24"/>
      <w:lang w:eastAsia="ru-RU"/>
    </w:rPr>
  </w:style>
  <w:style w:type="character" w:styleId="7">
    <w:name w:val="Hyperlink"/>
    <w:basedOn w:val="6"/>
    <w:unhideWhenUsed/>
    <w:uiPriority w:val="99"/>
    <w:rPr>
      <w:color w:val="0000FF"/>
      <w:u w:val="single"/>
    </w:rPr>
  </w:style>
  <w:style w:type="character" w:styleId="8">
    <w:name w:val="Strong"/>
    <w:basedOn w:val="6"/>
    <w:qFormat/>
    <w:uiPriority w:val="22"/>
    <w:rPr>
      <w:b/>
      <w:bCs/>
    </w:rPr>
  </w:style>
  <w:style w:type="table" w:styleId="10">
    <w:name w:val="Table Grid"/>
    <w:basedOn w:val="9"/>
    <w:qFormat/>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11">
    <w:name w:val="List Paragraph"/>
    <w:basedOn w:val="1"/>
    <w:qFormat/>
    <w:uiPriority w:val="34"/>
    <w:pPr>
      <w:ind w:left="720"/>
      <w:contextualSpacing/>
    </w:pPr>
  </w:style>
  <w:style w:type="character" w:customStyle="1" w:styleId="12">
    <w:name w:val="Верхний колонтитул Знак"/>
    <w:basedOn w:val="6"/>
    <w:link w:val="3"/>
    <w:semiHidden/>
    <w:uiPriority w:val="99"/>
  </w:style>
  <w:style w:type="character" w:customStyle="1" w:styleId="13">
    <w:name w:val="Нижний колонтитул Знак"/>
    <w:basedOn w:val="6"/>
    <w:link w:val="4"/>
    <w:uiPriority w:val="99"/>
  </w:style>
  <w:style w:type="character" w:customStyle="1" w:styleId="14">
    <w:name w:val="fontstyle01"/>
    <w:uiPriority w:val="0"/>
    <w:rPr>
      <w:rFonts w:hint="default" w:ascii="Times New Roman" w:hAnsi="Times New Roman" w:cs="Times New Roman"/>
      <w:color w:val="000000"/>
      <w:sz w:val="28"/>
      <w:szCs w:val="28"/>
    </w:rPr>
  </w:style>
  <w:style w:type="character" w:customStyle="1" w:styleId="15">
    <w:name w:val="big"/>
    <w:basedOn w:val="6"/>
    <w:uiPriority w:val="0"/>
  </w:style>
  <w:style w:type="character" w:customStyle="1" w:styleId="16">
    <w:name w:val="Заголовок 2 Знак"/>
    <w:basedOn w:val="6"/>
    <w:link w:val="2"/>
    <w:uiPriority w:val="9"/>
    <w:rPr>
      <w:rFonts w:ascii="Times New Roman" w:hAnsi="Times New Roman" w:eastAsia="Times New Roman" w:cs="Times New Roman"/>
      <w:b/>
      <w:bCs/>
      <w:sz w:val="36"/>
      <w:szCs w:val="36"/>
      <w:lang w:eastAsia="ru-RU"/>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BC31CA6-5153-49C7-9F47-2E670331E919}">
  <ds:schemaRefs/>
</ds:datastoreItem>
</file>

<file path=docProps/app.xml><?xml version="1.0" encoding="utf-8"?>
<Properties xmlns="http://schemas.openxmlformats.org/officeDocument/2006/extended-properties" xmlns:vt="http://schemas.openxmlformats.org/officeDocument/2006/docPropsVTypes">
  <Template>Normal</Template>
  <Pages>12</Pages>
  <Words>1981</Words>
  <Characters>14473</Characters>
  <Lines>119</Lines>
  <Paragraphs>33</Paragraphs>
  <TotalTime>710</TotalTime>
  <ScaleCrop>false</ScaleCrop>
  <LinksUpToDate>false</LinksUpToDate>
  <CharactersWithSpaces>16260</CharactersWithSpaces>
  <Application>WPS Office_11.2.0.9075_F1E327BC-269C-435d-A152-05C5408002CA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2019-06-27T21:33:00Z</dcterms:created>
  <dc:creator>XXX</dc:creator>
  <cp:lastModifiedBy>comp</cp:lastModifiedBy>
  <dcterms:modified xsi:type="dcterms:W3CDTF">2019-12-26T07:13:40Z</dcterms:modified>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1049-11.2.0.9075</vt:lpwstr>
  </property>
</Properties>
</file>